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7" w:rsidRDefault="00AB0117" w:rsidP="00AB0117">
      <w:pPr>
        <w:jc w:val="center"/>
        <w:rPr>
          <w:sz w:val="24"/>
          <w:szCs w:val="24"/>
        </w:rPr>
      </w:pPr>
      <w:r>
        <w:rPr>
          <w:sz w:val="24"/>
          <w:szCs w:val="24"/>
        </w:rPr>
        <w:t>Tablo.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U-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ilişkisi</w:t>
      </w:r>
    </w:p>
    <w:p w:rsidR="00AB0117" w:rsidRDefault="00AB0117" w:rsidP="00AB01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23"/>
        <w:gridCol w:w="1140"/>
        <w:gridCol w:w="1113"/>
        <w:gridCol w:w="1140"/>
      </w:tblGrid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vertAlign w:val="subscript"/>
              </w:rPr>
              <w:t>v</w:t>
            </w:r>
            <w:proofErr w:type="spellEnd"/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0.048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0.092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0.160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0.271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0.440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0.720</w:t>
            </w:r>
          </w:p>
        </w:tc>
      </w:tr>
      <w:tr w:rsidR="00AB0117" w:rsidTr="00AB011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∞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7" w:rsidRDefault="00AB0117">
            <w:pPr>
              <w:tabs>
                <w:tab w:val="left" w:pos="426"/>
                <w:tab w:val="right" w:pos="69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∞</w:t>
            </w:r>
          </w:p>
        </w:tc>
      </w:tr>
    </w:tbl>
    <w:p w:rsidR="00AB0117" w:rsidRDefault="00AB0117" w:rsidP="00AB0117"/>
    <w:p w:rsidR="00AB0117" w:rsidRDefault="00AB0117" w:rsidP="00AB0117"/>
    <w:p w:rsidR="00AB0117" w:rsidRDefault="00AB0117" w:rsidP="00AB0117">
      <w:pPr>
        <w:jc w:val="center"/>
      </w:pPr>
      <w:r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30.55pt" o:ole="">
            <v:imagedata r:id="rId4" o:title=""/>
          </v:shape>
          <o:OLEObject Type="Embed" ProgID="Equation.DSMT4" ShapeID="_x0000_i1025" DrawAspect="Content" ObjectID="_1479557987" r:id="rId5"/>
        </w:object>
      </w:r>
    </w:p>
    <w:p w:rsidR="00AB0117" w:rsidRDefault="00AB0117" w:rsidP="00AB0117"/>
    <w:p w:rsidR="00AB0117" w:rsidRDefault="00AB0117" w:rsidP="00AB0117"/>
    <w:p w:rsidR="00AB0117" w:rsidRDefault="00AB0117" w:rsidP="00AB0117"/>
    <w:p w:rsidR="00AB0117" w:rsidRDefault="00AB0117" w:rsidP="00AB0117"/>
    <w:p w:rsidR="00AB0117" w:rsidRDefault="00AB0117" w:rsidP="00AB0117"/>
    <w:p w:rsidR="00AB0117" w:rsidRDefault="00AB0117" w:rsidP="00AB0117"/>
    <w:p w:rsidR="00AB0117" w:rsidRDefault="00AB0117" w:rsidP="00AB0117">
      <w:pPr>
        <w:jc w:val="center"/>
      </w:pPr>
      <w:r>
        <w:rPr>
          <w:noProof/>
        </w:rPr>
        <w:drawing>
          <wp:inline distT="0" distB="0" distL="0" distR="0">
            <wp:extent cx="4293870" cy="1375410"/>
            <wp:effectExtent l="19050" t="0" r="0" b="0"/>
            <wp:docPr id="2" name="Resim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17" w:rsidRDefault="00AB0117" w:rsidP="00AB0117">
      <w:pPr>
        <w:jc w:val="center"/>
      </w:pPr>
    </w:p>
    <w:p w:rsidR="00AB0117" w:rsidRDefault="00AB0117" w:rsidP="00AB0117">
      <w:pPr>
        <w:jc w:val="center"/>
      </w:pPr>
    </w:p>
    <w:p w:rsidR="00AB0117" w:rsidRDefault="00AB0117" w:rsidP="00AB0117">
      <w:pPr>
        <w:jc w:val="center"/>
        <w:rPr>
          <w:sz w:val="24"/>
          <w:szCs w:val="24"/>
        </w:rPr>
      </w:pPr>
      <w:r>
        <w:rPr>
          <w:sz w:val="24"/>
          <w:szCs w:val="24"/>
        </w:rPr>
        <w:t>Şekil.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Ek düşey gerilme artışının dağılış biçimleri ve drenaj yüzleri</w:t>
      </w:r>
    </w:p>
    <w:p w:rsidR="00EB08D7" w:rsidRDefault="00EB08D7"/>
    <w:sectPr w:rsidR="00EB08D7" w:rsidSect="00EB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0117"/>
    <w:rsid w:val="00AB0117"/>
    <w:rsid w:val="00E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1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</dc:creator>
  <cp:lastModifiedBy>Ewos</cp:lastModifiedBy>
  <cp:revision>1</cp:revision>
  <dcterms:created xsi:type="dcterms:W3CDTF">2014-12-08T13:31:00Z</dcterms:created>
  <dcterms:modified xsi:type="dcterms:W3CDTF">2014-12-08T13:33:00Z</dcterms:modified>
</cp:coreProperties>
</file>