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91" w:rsidRPr="008D78F0" w:rsidRDefault="00C44915" w:rsidP="008D78F0">
      <w:pPr>
        <w:jc w:val="both"/>
        <w:rPr>
          <w:rFonts w:ascii="Times New Roman" w:hAnsi="Times New Roman" w:cs="Times New Roman"/>
          <w:b/>
          <w:sz w:val="24"/>
          <w:szCs w:val="24"/>
        </w:rPr>
      </w:pPr>
      <w:r w:rsidRPr="008D78F0">
        <w:rPr>
          <w:rFonts w:ascii="Times New Roman" w:hAnsi="Times New Roman" w:cs="Times New Roman"/>
          <w:b/>
          <w:sz w:val="24"/>
          <w:szCs w:val="24"/>
        </w:rPr>
        <w:t>KAM 4010 Siyaset Sosyolojisi Ödev Raporu Hazırlama Yönergesi</w:t>
      </w:r>
    </w:p>
    <w:p w:rsidR="00C44915" w:rsidRPr="008D78F0" w:rsidRDefault="00C44915" w:rsidP="008D78F0">
      <w:pPr>
        <w:jc w:val="both"/>
        <w:rPr>
          <w:rFonts w:ascii="Times New Roman" w:hAnsi="Times New Roman" w:cs="Times New Roman"/>
          <w:sz w:val="24"/>
          <w:szCs w:val="24"/>
        </w:rPr>
      </w:pPr>
    </w:p>
    <w:p w:rsidR="00C44915" w:rsidRPr="008D78F0" w:rsidRDefault="00C44915" w:rsidP="008D78F0">
      <w:pPr>
        <w:jc w:val="both"/>
        <w:rPr>
          <w:rFonts w:ascii="Times New Roman" w:hAnsi="Times New Roman" w:cs="Times New Roman"/>
          <w:sz w:val="24"/>
          <w:szCs w:val="24"/>
        </w:rPr>
      </w:pPr>
      <w:r w:rsidRPr="008D78F0">
        <w:rPr>
          <w:rFonts w:ascii="Times New Roman" w:hAnsi="Times New Roman" w:cs="Times New Roman"/>
          <w:sz w:val="24"/>
          <w:szCs w:val="24"/>
        </w:rPr>
        <w:t>Hazırlanan Ödev Raporu ve Sunu metinleri dilbilgisi hatası içermemelidir</w:t>
      </w:r>
      <w:r w:rsidR="003B028B">
        <w:rPr>
          <w:rFonts w:ascii="Times New Roman" w:hAnsi="Times New Roman" w:cs="Times New Roman"/>
          <w:sz w:val="24"/>
          <w:szCs w:val="24"/>
        </w:rPr>
        <w:t>. Standart bir yazım biçimi ve üslubu tercih edilmelidir</w:t>
      </w:r>
      <w:bookmarkStart w:id="0" w:name="_GoBack"/>
      <w:bookmarkEnd w:id="0"/>
      <w:r w:rsidRPr="008D78F0">
        <w:rPr>
          <w:rFonts w:ascii="Times New Roman" w:hAnsi="Times New Roman" w:cs="Times New Roman"/>
          <w:sz w:val="24"/>
          <w:szCs w:val="24"/>
        </w:rPr>
        <w:t xml:space="preserve"> (kanaat notu).</w:t>
      </w:r>
    </w:p>
    <w:p w:rsidR="00C44915" w:rsidRPr="008D78F0" w:rsidRDefault="00C44915" w:rsidP="008D78F0">
      <w:pPr>
        <w:jc w:val="both"/>
        <w:rPr>
          <w:rFonts w:ascii="Times New Roman" w:hAnsi="Times New Roman" w:cs="Times New Roman"/>
          <w:sz w:val="24"/>
          <w:szCs w:val="24"/>
        </w:rPr>
      </w:pPr>
      <w:r w:rsidRPr="008D78F0">
        <w:rPr>
          <w:rFonts w:ascii="Times New Roman" w:hAnsi="Times New Roman" w:cs="Times New Roman"/>
          <w:sz w:val="24"/>
          <w:szCs w:val="24"/>
        </w:rPr>
        <w:t xml:space="preserve">Ödev bilimsel yöntemlere uygun olarak hazırlanmalıdır (10 puan). </w:t>
      </w:r>
      <w:r w:rsidRPr="008D78F0">
        <w:rPr>
          <w:rFonts w:ascii="Times New Roman" w:hAnsi="Times New Roman" w:cs="Times New Roman"/>
          <w:b/>
          <w:sz w:val="24"/>
          <w:szCs w:val="24"/>
        </w:rPr>
        <w:t>Giriş</w:t>
      </w:r>
      <w:r w:rsidRPr="008D78F0">
        <w:rPr>
          <w:rFonts w:ascii="Times New Roman" w:hAnsi="Times New Roman" w:cs="Times New Roman"/>
          <w:sz w:val="24"/>
          <w:szCs w:val="24"/>
        </w:rPr>
        <w:t xml:space="preserve"> bölümünde konu, kapsam, amaç, sorunsal ve çalışmanın planı aktarılmalıdır. </w:t>
      </w:r>
      <w:r w:rsidRPr="008D78F0">
        <w:rPr>
          <w:rFonts w:ascii="Times New Roman" w:hAnsi="Times New Roman" w:cs="Times New Roman"/>
          <w:b/>
          <w:sz w:val="24"/>
          <w:szCs w:val="24"/>
        </w:rPr>
        <w:t>Gelişme</w:t>
      </w:r>
      <w:r w:rsidRPr="008D78F0">
        <w:rPr>
          <w:rFonts w:ascii="Times New Roman" w:hAnsi="Times New Roman" w:cs="Times New Roman"/>
          <w:sz w:val="24"/>
          <w:szCs w:val="24"/>
        </w:rPr>
        <w:t xml:space="preserve"> bölümünde birkaç başlıkta sorun hem teorik hem de pratik (güncel örneklerle açıklayarak ya da bazen direkt bir nesneyi –film olabilir mesela-analiz ederek) olarak tartışılmalıdır.</w:t>
      </w:r>
      <w:r w:rsidR="008D78F0" w:rsidRPr="008D78F0">
        <w:rPr>
          <w:rFonts w:ascii="Times New Roman" w:hAnsi="Times New Roman" w:cs="Times New Roman"/>
          <w:sz w:val="24"/>
          <w:szCs w:val="24"/>
        </w:rPr>
        <w:t xml:space="preserve"> Bu kısımda siyaset sosyolojisi bilgisi kullanılmalıdır (10 puan).</w:t>
      </w:r>
      <w:r w:rsidRPr="008D78F0">
        <w:rPr>
          <w:rFonts w:ascii="Times New Roman" w:hAnsi="Times New Roman" w:cs="Times New Roman"/>
          <w:sz w:val="24"/>
          <w:szCs w:val="24"/>
        </w:rPr>
        <w:t xml:space="preserve"> </w:t>
      </w:r>
      <w:r w:rsidRPr="008D78F0">
        <w:rPr>
          <w:rFonts w:ascii="Times New Roman" w:hAnsi="Times New Roman" w:cs="Times New Roman"/>
          <w:b/>
          <w:sz w:val="24"/>
          <w:szCs w:val="24"/>
        </w:rPr>
        <w:t>Sonuç</w:t>
      </w:r>
      <w:r w:rsidRPr="008D78F0">
        <w:rPr>
          <w:rFonts w:ascii="Times New Roman" w:hAnsi="Times New Roman" w:cs="Times New Roman"/>
          <w:sz w:val="24"/>
          <w:szCs w:val="24"/>
        </w:rPr>
        <w:t xml:space="preserve"> bölümünde girişte yöneltilen soruya cevap verilmelidir.</w:t>
      </w:r>
    </w:p>
    <w:p w:rsidR="00C44915" w:rsidRPr="008D78F0" w:rsidRDefault="00C44915" w:rsidP="008D78F0">
      <w:pPr>
        <w:jc w:val="both"/>
        <w:rPr>
          <w:rFonts w:ascii="Times New Roman" w:hAnsi="Times New Roman" w:cs="Times New Roman"/>
          <w:sz w:val="24"/>
          <w:szCs w:val="24"/>
        </w:rPr>
      </w:pPr>
      <w:r w:rsidRPr="008D78F0">
        <w:rPr>
          <w:rFonts w:ascii="Times New Roman" w:hAnsi="Times New Roman" w:cs="Times New Roman"/>
          <w:sz w:val="24"/>
          <w:szCs w:val="24"/>
        </w:rPr>
        <w:t>Ödev konusuna ilişkin bir sorunsal tespit edilmeli ve sonuç bölümünde bu sorunsala cevap verilerek tespit edilen sorun çözüme kavuşturulmalıdır (Alanla ilgili sorun tespit edebilme-10 puan- ve çözebilme-10 puan- becerisi). Örneğin; toplumda cinsiyet eşitsizliği vardır (sorun). Kız çocuklarının eğitime katılım oranlarının yükseltilmesi bu eşitsizliği ortadan kaldıracaktır (çözüm).</w:t>
      </w:r>
    </w:p>
    <w:p w:rsidR="008D78F0" w:rsidRDefault="008D78F0" w:rsidP="008D78F0">
      <w:pPr>
        <w:jc w:val="both"/>
        <w:rPr>
          <w:rFonts w:ascii="Times New Roman" w:hAnsi="Times New Roman" w:cs="Times New Roman"/>
          <w:sz w:val="24"/>
          <w:szCs w:val="24"/>
        </w:rPr>
      </w:pPr>
      <w:r w:rsidRPr="008D78F0">
        <w:rPr>
          <w:rFonts w:ascii="Times New Roman" w:hAnsi="Times New Roman" w:cs="Times New Roman"/>
          <w:sz w:val="24"/>
          <w:szCs w:val="24"/>
        </w:rPr>
        <w:t>Ödevlerin grup çalışması şeklinde hazırlandığı ispat edilmelidir (toplam 60 puan). Bu nedenle, grup çalışması için görev paylaşımı ve toplantı çizelgeleri ile her bir üyenin çalışmaya olan katkı düzeyinin gösterildiği tablolar oluşturulmalı ve Ödev raporunun sonunda bu çizelgeler ile tablolar yer almalıdır.</w:t>
      </w:r>
    </w:p>
    <w:p w:rsidR="002764E1" w:rsidRDefault="002764E1" w:rsidP="002764E1">
      <w:pPr>
        <w:jc w:val="both"/>
        <w:rPr>
          <w:rFonts w:ascii="Times New Roman" w:hAnsi="Times New Roman" w:cs="Times New Roman"/>
          <w:sz w:val="24"/>
          <w:szCs w:val="24"/>
        </w:rPr>
      </w:pPr>
      <w:r>
        <w:rPr>
          <w:rFonts w:ascii="Times New Roman" w:hAnsi="Times New Roman" w:cs="Times New Roman"/>
          <w:sz w:val="24"/>
          <w:szCs w:val="24"/>
        </w:rPr>
        <w:t xml:space="preserve">Görev paylaşımı çizelgesi grup üyeleri tarafından hazırlanacaktır. Bu çizelgede kimin hangi görevi </w:t>
      </w:r>
      <w:r>
        <w:rPr>
          <w:rFonts w:ascii="Times New Roman" w:hAnsi="Times New Roman" w:cs="Times New Roman"/>
          <w:sz w:val="24"/>
          <w:szCs w:val="24"/>
        </w:rPr>
        <w:t xml:space="preserve">üstlendiği ile </w:t>
      </w:r>
      <w:r>
        <w:rPr>
          <w:rFonts w:ascii="Times New Roman" w:hAnsi="Times New Roman" w:cs="Times New Roman"/>
          <w:sz w:val="24"/>
          <w:szCs w:val="24"/>
        </w:rPr>
        <w:t>zamanında ya da geç tamamladığının gösterilmesi gerekmektedir.</w:t>
      </w:r>
    </w:p>
    <w:p w:rsidR="002764E1" w:rsidRDefault="002764E1" w:rsidP="002764E1">
      <w:pPr>
        <w:jc w:val="both"/>
        <w:rPr>
          <w:rFonts w:ascii="Times New Roman" w:hAnsi="Times New Roman" w:cs="Times New Roman"/>
          <w:sz w:val="24"/>
          <w:szCs w:val="24"/>
        </w:rPr>
      </w:pPr>
      <w:r>
        <w:rPr>
          <w:rFonts w:ascii="Times New Roman" w:hAnsi="Times New Roman" w:cs="Times New Roman"/>
          <w:sz w:val="24"/>
          <w:szCs w:val="24"/>
        </w:rPr>
        <w:t>Toplantı çizelgeleri ve kararları grup üyeleri tarafından hazırlanacaktır.</w:t>
      </w:r>
      <w:r>
        <w:rPr>
          <w:rFonts w:ascii="Times New Roman" w:hAnsi="Times New Roman" w:cs="Times New Roman"/>
          <w:sz w:val="24"/>
          <w:szCs w:val="24"/>
        </w:rPr>
        <w:t xml:space="preserve"> Çizelge, toplantılara düzenli katılım gösterilip gösterilmediğini de içermelidir.</w:t>
      </w:r>
    </w:p>
    <w:p w:rsidR="00FF59F3" w:rsidRDefault="00887C60" w:rsidP="008D78F0">
      <w:pPr>
        <w:jc w:val="both"/>
        <w:rPr>
          <w:rFonts w:ascii="Times New Roman" w:hAnsi="Times New Roman" w:cs="Times New Roman"/>
          <w:sz w:val="24"/>
          <w:szCs w:val="24"/>
        </w:rPr>
      </w:pPr>
      <w:r>
        <w:rPr>
          <w:rFonts w:ascii="Times New Roman" w:hAnsi="Times New Roman" w:cs="Times New Roman"/>
          <w:sz w:val="24"/>
          <w:szCs w:val="24"/>
        </w:rPr>
        <w:t xml:space="preserve">Örnek </w:t>
      </w:r>
      <w:r w:rsidR="002764E1">
        <w:rPr>
          <w:rFonts w:ascii="Times New Roman" w:hAnsi="Times New Roman" w:cs="Times New Roman"/>
          <w:sz w:val="24"/>
          <w:szCs w:val="24"/>
        </w:rPr>
        <w:t>Katkı Düzeyi Tablosu:</w:t>
      </w:r>
    </w:p>
    <w:tbl>
      <w:tblPr>
        <w:tblStyle w:val="TabloKlavuzu"/>
        <w:tblW w:w="5000" w:type="pct"/>
        <w:tblLook w:val="04A0" w:firstRow="1" w:lastRow="0" w:firstColumn="1" w:lastColumn="0" w:noHBand="0" w:noVBand="1"/>
      </w:tblPr>
      <w:tblGrid>
        <w:gridCol w:w="1750"/>
        <w:gridCol w:w="944"/>
        <w:gridCol w:w="944"/>
        <w:gridCol w:w="941"/>
        <w:gridCol w:w="941"/>
        <w:gridCol w:w="941"/>
        <w:gridCol w:w="941"/>
        <w:gridCol w:w="941"/>
        <w:gridCol w:w="941"/>
        <w:gridCol w:w="942"/>
        <w:gridCol w:w="942"/>
        <w:gridCol w:w="942"/>
        <w:gridCol w:w="945"/>
        <w:gridCol w:w="939"/>
      </w:tblGrid>
      <w:tr w:rsidR="00FF59F3" w:rsidRPr="002764E1" w:rsidTr="00FF59F3">
        <w:tc>
          <w:tcPr>
            <w:tcW w:w="357" w:type="pct"/>
          </w:tcPr>
          <w:p w:rsidR="00FF59F3" w:rsidRPr="002764E1" w:rsidRDefault="00FF59F3" w:rsidP="008D78F0">
            <w:pPr>
              <w:jc w:val="both"/>
              <w:rPr>
                <w:rFonts w:ascii="Times New Roman" w:hAnsi="Times New Roman" w:cs="Times New Roman"/>
                <w:b/>
                <w:sz w:val="24"/>
                <w:szCs w:val="24"/>
              </w:rPr>
            </w:pPr>
            <w:r w:rsidRPr="002764E1">
              <w:rPr>
                <w:rFonts w:ascii="Times New Roman" w:hAnsi="Times New Roman" w:cs="Times New Roman"/>
                <w:b/>
                <w:sz w:val="24"/>
                <w:szCs w:val="24"/>
              </w:rPr>
              <w:t>Katkı Kategorileri</w:t>
            </w:r>
          </w:p>
        </w:tc>
        <w:tc>
          <w:tcPr>
            <w:tcW w:w="358" w:type="pct"/>
          </w:tcPr>
          <w:p w:rsidR="00FF59F3" w:rsidRPr="002764E1" w:rsidRDefault="00FF59F3" w:rsidP="008D78F0">
            <w:pPr>
              <w:jc w:val="both"/>
              <w:rPr>
                <w:rFonts w:ascii="Times New Roman" w:hAnsi="Times New Roman" w:cs="Times New Roman"/>
                <w:b/>
                <w:sz w:val="24"/>
                <w:szCs w:val="24"/>
              </w:rPr>
            </w:pPr>
            <w:r w:rsidRPr="002764E1">
              <w:rPr>
                <w:rFonts w:ascii="Times New Roman" w:hAnsi="Times New Roman" w:cs="Times New Roman"/>
                <w:b/>
                <w:sz w:val="24"/>
                <w:szCs w:val="24"/>
              </w:rPr>
              <w:t xml:space="preserve">Ali </w:t>
            </w:r>
          </w:p>
        </w:tc>
        <w:tc>
          <w:tcPr>
            <w:tcW w:w="358" w:type="pct"/>
          </w:tcPr>
          <w:p w:rsidR="00FF59F3" w:rsidRPr="002764E1" w:rsidRDefault="00FF59F3" w:rsidP="008D78F0">
            <w:pPr>
              <w:jc w:val="both"/>
              <w:rPr>
                <w:rFonts w:ascii="Times New Roman" w:hAnsi="Times New Roman" w:cs="Times New Roman"/>
                <w:b/>
                <w:sz w:val="24"/>
                <w:szCs w:val="24"/>
              </w:rPr>
            </w:pPr>
            <w:r w:rsidRPr="002764E1">
              <w:rPr>
                <w:rFonts w:ascii="Times New Roman" w:hAnsi="Times New Roman" w:cs="Times New Roman"/>
                <w:b/>
                <w:sz w:val="24"/>
                <w:szCs w:val="24"/>
              </w:rPr>
              <w:t>Veli</w:t>
            </w:r>
          </w:p>
        </w:tc>
        <w:tc>
          <w:tcPr>
            <w:tcW w:w="357" w:type="pct"/>
          </w:tcPr>
          <w:p w:rsidR="00FF59F3" w:rsidRPr="002764E1" w:rsidRDefault="00FF59F3" w:rsidP="008D78F0">
            <w:pPr>
              <w:jc w:val="both"/>
              <w:rPr>
                <w:rFonts w:ascii="Times New Roman" w:hAnsi="Times New Roman" w:cs="Times New Roman"/>
                <w:b/>
                <w:sz w:val="24"/>
                <w:szCs w:val="24"/>
              </w:rPr>
            </w:pPr>
            <w:r w:rsidRPr="002764E1">
              <w:rPr>
                <w:rFonts w:ascii="Times New Roman" w:hAnsi="Times New Roman" w:cs="Times New Roman"/>
                <w:b/>
                <w:sz w:val="24"/>
                <w:szCs w:val="24"/>
              </w:rPr>
              <w:t>Ayşe</w:t>
            </w:r>
          </w:p>
        </w:tc>
        <w:tc>
          <w:tcPr>
            <w:tcW w:w="357" w:type="pct"/>
          </w:tcPr>
          <w:p w:rsidR="00FF59F3" w:rsidRPr="002764E1" w:rsidRDefault="00FF59F3" w:rsidP="008D78F0">
            <w:pPr>
              <w:jc w:val="both"/>
              <w:rPr>
                <w:rFonts w:ascii="Times New Roman" w:hAnsi="Times New Roman" w:cs="Times New Roman"/>
                <w:b/>
                <w:sz w:val="24"/>
                <w:szCs w:val="24"/>
              </w:rPr>
            </w:pPr>
            <w:r w:rsidRPr="002764E1">
              <w:rPr>
                <w:rFonts w:ascii="Times New Roman" w:hAnsi="Times New Roman" w:cs="Times New Roman"/>
                <w:b/>
                <w:sz w:val="24"/>
                <w:szCs w:val="24"/>
              </w:rPr>
              <w:t>Fatma</w:t>
            </w:r>
          </w:p>
        </w:tc>
        <w:tc>
          <w:tcPr>
            <w:tcW w:w="357" w:type="pct"/>
          </w:tcPr>
          <w:p w:rsidR="00FF59F3" w:rsidRPr="002764E1" w:rsidRDefault="00FF59F3" w:rsidP="008D78F0">
            <w:pPr>
              <w:jc w:val="both"/>
              <w:rPr>
                <w:rFonts w:ascii="Times New Roman" w:hAnsi="Times New Roman" w:cs="Times New Roman"/>
                <w:b/>
                <w:sz w:val="24"/>
                <w:szCs w:val="24"/>
              </w:rPr>
            </w:pPr>
          </w:p>
        </w:tc>
        <w:tc>
          <w:tcPr>
            <w:tcW w:w="357" w:type="pct"/>
          </w:tcPr>
          <w:p w:rsidR="00FF59F3" w:rsidRPr="002764E1" w:rsidRDefault="00FF59F3" w:rsidP="008D78F0">
            <w:pPr>
              <w:jc w:val="both"/>
              <w:rPr>
                <w:rFonts w:ascii="Times New Roman" w:hAnsi="Times New Roman" w:cs="Times New Roman"/>
                <w:b/>
                <w:sz w:val="24"/>
                <w:szCs w:val="24"/>
              </w:rPr>
            </w:pPr>
          </w:p>
        </w:tc>
        <w:tc>
          <w:tcPr>
            <w:tcW w:w="357" w:type="pct"/>
          </w:tcPr>
          <w:p w:rsidR="00FF59F3" w:rsidRPr="002764E1" w:rsidRDefault="00FF59F3" w:rsidP="008D78F0">
            <w:pPr>
              <w:jc w:val="both"/>
              <w:rPr>
                <w:rFonts w:ascii="Times New Roman" w:hAnsi="Times New Roman" w:cs="Times New Roman"/>
                <w:b/>
                <w:sz w:val="24"/>
                <w:szCs w:val="24"/>
              </w:rPr>
            </w:pPr>
          </w:p>
        </w:tc>
        <w:tc>
          <w:tcPr>
            <w:tcW w:w="357" w:type="pct"/>
          </w:tcPr>
          <w:p w:rsidR="00FF59F3" w:rsidRPr="002764E1" w:rsidRDefault="00FF59F3" w:rsidP="008D78F0">
            <w:pPr>
              <w:jc w:val="both"/>
              <w:rPr>
                <w:rFonts w:ascii="Times New Roman" w:hAnsi="Times New Roman" w:cs="Times New Roman"/>
                <w:b/>
                <w:sz w:val="24"/>
                <w:szCs w:val="24"/>
              </w:rPr>
            </w:pPr>
          </w:p>
        </w:tc>
        <w:tc>
          <w:tcPr>
            <w:tcW w:w="357" w:type="pct"/>
          </w:tcPr>
          <w:p w:rsidR="00FF59F3" w:rsidRPr="002764E1" w:rsidRDefault="00FF59F3" w:rsidP="008D78F0">
            <w:pPr>
              <w:jc w:val="both"/>
              <w:rPr>
                <w:rFonts w:ascii="Times New Roman" w:hAnsi="Times New Roman" w:cs="Times New Roman"/>
                <w:b/>
                <w:sz w:val="24"/>
                <w:szCs w:val="24"/>
              </w:rPr>
            </w:pPr>
          </w:p>
        </w:tc>
        <w:tc>
          <w:tcPr>
            <w:tcW w:w="357" w:type="pct"/>
          </w:tcPr>
          <w:p w:rsidR="00FF59F3" w:rsidRPr="002764E1" w:rsidRDefault="00FF59F3" w:rsidP="008D78F0">
            <w:pPr>
              <w:jc w:val="both"/>
              <w:rPr>
                <w:rFonts w:ascii="Times New Roman" w:hAnsi="Times New Roman" w:cs="Times New Roman"/>
                <w:b/>
                <w:sz w:val="24"/>
                <w:szCs w:val="24"/>
              </w:rPr>
            </w:pPr>
          </w:p>
        </w:tc>
        <w:tc>
          <w:tcPr>
            <w:tcW w:w="357" w:type="pct"/>
          </w:tcPr>
          <w:p w:rsidR="00FF59F3" w:rsidRPr="002764E1" w:rsidRDefault="00FF59F3" w:rsidP="008D78F0">
            <w:pPr>
              <w:jc w:val="both"/>
              <w:rPr>
                <w:rFonts w:ascii="Times New Roman" w:hAnsi="Times New Roman" w:cs="Times New Roman"/>
                <w:b/>
                <w:sz w:val="24"/>
                <w:szCs w:val="24"/>
              </w:rPr>
            </w:pPr>
          </w:p>
        </w:tc>
        <w:tc>
          <w:tcPr>
            <w:tcW w:w="358" w:type="pct"/>
          </w:tcPr>
          <w:p w:rsidR="00FF59F3" w:rsidRPr="002764E1" w:rsidRDefault="00FF59F3" w:rsidP="008D78F0">
            <w:pPr>
              <w:jc w:val="both"/>
              <w:rPr>
                <w:rFonts w:ascii="Times New Roman" w:hAnsi="Times New Roman" w:cs="Times New Roman"/>
                <w:b/>
                <w:sz w:val="24"/>
                <w:szCs w:val="24"/>
              </w:rPr>
            </w:pPr>
          </w:p>
        </w:tc>
        <w:tc>
          <w:tcPr>
            <w:tcW w:w="358" w:type="pct"/>
          </w:tcPr>
          <w:p w:rsidR="00FF59F3" w:rsidRPr="002764E1" w:rsidRDefault="00FF59F3" w:rsidP="008D78F0">
            <w:pPr>
              <w:jc w:val="both"/>
              <w:rPr>
                <w:rFonts w:ascii="Times New Roman" w:hAnsi="Times New Roman" w:cs="Times New Roman"/>
                <w:b/>
                <w:sz w:val="24"/>
                <w:szCs w:val="24"/>
              </w:rPr>
            </w:pPr>
          </w:p>
        </w:tc>
      </w:tr>
      <w:tr w:rsidR="00FF59F3" w:rsidTr="00FF59F3">
        <w:tc>
          <w:tcPr>
            <w:tcW w:w="357" w:type="pct"/>
          </w:tcPr>
          <w:p w:rsidR="00FF59F3" w:rsidRDefault="00FF59F3" w:rsidP="008D78F0">
            <w:pPr>
              <w:jc w:val="both"/>
              <w:rPr>
                <w:rFonts w:ascii="Times New Roman" w:hAnsi="Times New Roman" w:cs="Times New Roman"/>
                <w:sz w:val="24"/>
                <w:szCs w:val="24"/>
              </w:rPr>
            </w:pPr>
            <w:r>
              <w:rPr>
                <w:rFonts w:ascii="Times New Roman" w:hAnsi="Times New Roman" w:cs="Times New Roman"/>
                <w:sz w:val="24"/>
                <w:szCs w:val="24"/>
              </w:rPr>
              <w:t>Çalışma sorusunun oluşturulmasına katkısı</w:t>
            </w:r>
          </w:p>
        </w:tc>
        <w:tc>
          <w:tcPr>
            <w:tcW w:w="358" w:type="pct"/>
          </w:tcPr>
          <w:p w:rsidR="00FF59F3" w:rsidRDefault="00FF59F3" w:rsidP="008D78F0">
            <w:pPr>
              <w:jc w:val="both"/>
              <w:rPr>
                <w:rFonts w:ascii="Times New Roman" w:hAnsi="Times New Roman" w:cs="Times New Roman"/>
                <w:sz w:val="24"/>
                <w:szCs w:val="24"/>
              </w:rPr>
            </w:pPr>
            <w:r>
              <w:rPr>
                <w:rFonts w:ascii="Times New Roman" w:hAnsi="Times New Roman" w:cs="Times New Roman"/>
                <w:sz w:val="24"/>
                <w:szCs w:val="24"/>
              </w:rPr>
              <w:t>Var</w:t>
            </w:r>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r>
      <w:tr w:rsidR="00FF59F3" w:rsidTr="00FF59F3">
        <w:tc>
          <w:tcPr>
            <w:tcW w:w="357" w:type="pct"/>
          </w:tcPr>
          <w:p w:rsidR="00FF59F3" w:rsidRDefault="00FF59F3" w:rsidP="008D78F0">
            <w:pPr>
              <w:jc w:val="both"/>
              <w:rPr>
                <w:rFonts w:ascii="Times New Roman" w:hAnsi="Times New Roman" w:cs="Times New Roman"/>
                <w:sz w:val="24"/>
                <w:szCs w:val="24"/>
              </w:rPr>
            </w:pPr>
            <w:r>
              <w:rPr>
                <w:rFonts w:ascii="Times New Roman" w:hAnsi="Times New Roman" w:cs="Times New Roman"/>
                <w:sz w:val="24"/>
                <w:szCs w:val="24"/>
              </w:rPr>
              <w:lastRenderedPageBreak/>
              <w:t>Çalışmanın tasarlanmasına katkısı</w:t>
            </w:r>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8" w:type="pct"/>
          </w:tcPr>
          <w:p w:rsidR="00FF59F3" w:rsidRDefault="00FF59F3"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FF59F3"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r>
      <w:tr w:rsidR="00FF59F3" w:rsidTr="00FF59F3">
        <w:tc>
          <w:tcPr>
            <w:tcW w:w="357" w:type="pct"/>
          </w:tcPr>
          <w:p w:rsidR="00FF59F3" w:rsidRDefault="00FF59F3" w:rsidP="008D78F0">
            <w:pPr>
              <w:jc w:val="both"/>
              <w:rPr>
                <w:rFonts w:ascii="Times New Roman" w:hAnsi="Times New Roman" w:cs="Times New Roman"/>
                <w:sz w:val="24"/>
                <w:szCs w:val="24"/>
              </w:rPr>
            </w:pPr>
            <w:r>
              <w:rPr>
                <w:rFonts w:ascii="Times New Roman" w:hAnsi="Times New Roman" w:cs="Times New Roman"/>
                <w:sz w:val="24"/>
                <w:szCs w:val="24"/>
              </w:rPr>
              <w:t>Çalışmada faydalanılacak kaynakların bulunmasına katkısı</w:t>
            </w:r>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FF59F3"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r>
      <w:tr w:rsidR="00FF59F3" w:rsidTr="00FF59F3">
        <w:tc>
          <w:tcPr>
            <w:tcW w:w="357" w:type="pct"/>
          </w:tcPr>
          <w:p w:rsidR="00FF59F3" w:rsidRDefault="00FF59F3" w:rsidP="008D78F0">
            <w:pPr>
              <w:jc w:val="both"/>
              <w:rPr>
                <w:rFonts w:ascii="Times New Roman" w:hAnsi="Times New Roman" w:cs="Times New Roman"/>
                <w:sz w:val="24"/>
                <w:szCs w:val="24"/>
              </w:rPr>
            </w:pPr>
            <w:r>
              <w:rPr>
                <w:rFonts w:ascii="Times New Roman" w:hAnsi="Times New Roman" w:cs="Times New Roman"/>
                <w:sz w:val="24"/>
                <w:szCs w:val="24"/>
              </w:rPr>
              <w:t>Çalışmanın yazılmasına katkısı</w:t>
            </w:r>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FF59F3"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r>
      <w:tr w:rsidR="00FF59F3" w:rsidTr="00FF59F3">
        <w:tc>
          <w:tcPr>
            <w:tcW w:w="357" w:type="pct"/>
          </w:tcPr>
          <w:p w:rsidR="00FF59F3" w:rsidRDefault="00FF59F3" w:rsidP="008D78F0">
            <w:pPr>
              <w:jc w:val="both"/>
              <w:rPr>
                <w:rFonts w:ascii="Times New Roman" w:hAnsi="Times New Roman" w:cs="Times New Roman"/>
                <w:sz w:val="24"/>
                <w:szCs w:val="24"/>
              </w:rPr>
            </w:pPr>
            <w:r>
              <w:rPr>
                <w:rFonts w:ascii="Times New Roman" w:hAnsi="Times New Roman" w:cs="Times New Roman"/>
                <w:sz w:val="24"/>
                <w:szCs w:val="24"/>
              </w:rPr>
              <w:t>Sununun hazırlanmasına katkısı</w:t>
            </w:r>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8"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7"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c>
          <w:tcPr>
            <w:tcW w:w="358" w:type="pct"/>
          </w:tcPr>
          <w:p w:rsidR="00FF59F3" w:rsidRDefault="00FF59F3" w:rsidP="008D78F0">
            <w:pPr>
              <w:jc w:val="both"/>
              <w:rPr>
                <w:rFonts w:ascii="Times New Roman" w:hAnsi="Times New Roman" w:cs="Times New Roman"/>
                <w:sz w:val="24"/>
                <w:szCs w:val="24"/>
              </w:rPr>
            </w:pPr>
          </w:p>
        </w:tc>
      </w:tr>
      <w:tr w:rsidR="002764E1" w:rsidTr="00FF59F3">
        <w:tc>
          <w:tcPr>
            <w:tcW w:w="357" w:type="pct"/>
          </w:tcPr>
          <w:p w:rsidR="002764E1" w:rsidRDefault="002764E1" w:rsidP="008D78F0">
            <w:pPr>
              <w:jc w:val="both"/>
              <w:rPr>
                <w:rFonts w:ascii="Times New Roman" w:hAnsi="Times New Roman" w:cs="Times New Roman"/>
                <w:sz w:val="24"/>
                <w:szCs w:val="24"/>
              </w:rPr>
            </w:pPr>
            <w:r>
              <w:rPr>
                <w:rFonts w:ascii="Times New Roman" w:hAnsi="Times New Roman" w:cs="Times New Roman"/>
                <w:sz w:val="24"/>
                <w:szCs w:val="24"/>
              </w:rPr>
              <w:t>Karar alma süreçlerine katkısı</w:t>
            </w:r>
          </w:p>
        </w:tc>
        <w:tc>
          <w:tcPr>
            <w:tcW w:w="358" w:type="pct"/>
          </w:tcPr>
          <w:p w:rsidR="002764E1"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8" w:type="pct"/>
          </w:tcPr>
          <w:p w:rsidR="002764E1"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2764E1"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2764E1"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2764E1" w:rsidRDefault="002764E1" w:rsidP="008D78F0">
            <w:pPr>
              <w:jc w:val="both"/>
              <w:rPr>
                <w:rFonts w:ascii="Times New Roman" w:hAnsi="Times New Roman" w:cs="Times New Roman"/>
                <w:sz w:val="24"/>
                <w:szCs w:val="24"/>
              </w:rPr>
            </w:pPr>
          </w:p>
        </w:tc>
        <w:tc>
          <w:tcPr>
            <w:tcW w:w="357" w:type="pct"/>
          </w:tcPr>
          <w:p w:rsidR="002764E1" w:rsidRDefault="002764E1" w:rsidP="008D78F0">
            <w:pPr>
              <w:jc w:val="both"/>
              <w:rPr>
                <w:rFonts w:ascii="Times New Roman" w:hAnsi="Times New Roman" w:cs="Times New Roman"/>
                <w:sz w:val="24"/>
                <w:szCs w:val="24"/>
              </w:rPr>
            </w:pPr>
          </w:p>
        </w:tc>
        <w:tc>
          <w:tcPr>
            <w:tcW w:w="357" w:type="pct"/>
          </w:tcPr>
          <w:p w:rsidR="002764E1" w:rsidRDefault="002764E1" w:rsidP="008D78F0">
            <w:pPr>
              <w:jc w:val="both"/>
              <w:rPr>
                <w:rFonts w:ascii="Times New Roman" w:hAnsi="Times New Roman" w:cs="Times New Roman"/>
                <w:sz w:val="24"/>
                <w:szCs w:val="24"/>
              </w:rPr>
            </w:pPr>
          </w:p>
        </w:tc>
        <w:tc>
          <w:tcPr>
            <w:tcW w:w="357" w:type="pct"/>
          </w:tcPr>
          <w:p w:rsidR="002764E1" w:rsidRDefault="002764E1" w:rsidP="008D78F0">
            <w:pPr>
              <w:jc w:val="both"/>
              <w:rPr>
                <w:rFonts w:ascii="Times New Roman" w:hAnsi="Times New Roman" w:cs="Times New Roman"/>
                <w:sz w:val="24"/>
                <w:szCs w:val="24"/>
              </w:rPr>
            </w:pPr>
          </w:p>
        </w:tc>
        <w:tc>
          <w:tcPr>
            <w:tcW w:w="357" w:type="pct"/>
          </w:tcPr>
          <w:p w:rsidR="002764E1" w:rsidRDefault="002764E1" w:rsidP="008D78F0">
            <w:pPr>
              <w:jc w:val="both"/>
              <w:rPr>
                <w:rFonts w:ascii="Times New Roman" w:hAnsi="Times New Roman" w:cs="Times New Roman"/>
                <w:sz w:val="24"/>
                <w:szCs w:val="24"/>
              </w:rPr>
            </w:pPr>
          </w:p>
        </w:tc>
        <w:tc>
          <w:tcPr>
            <w:tcW w:w="357" w:type="pct"/>
          </w:tcPr>
          <w:p w:rsidR="002764E1" w:rsidRDefault="002764E1" w:rsidP="008D78F0">
            <w:pPr>
              <w:jc w:val="both"/>
              <w:rPr>
                <w:rFonts w:ascii="Times New Roman" w:hAnsi="Times New Roman" w:cs="Times New Roman"/>
                <w:sz w:val="24"/>
                <w:szCs w:val="24"/>
              </w:rPr>
            </w:pPr>
          </w:p>
        </w:tc>
        <w:tc>
          <w:tcPr>
            <w:tcW w:w="357" w:type="pct"/>
          </w:tcPr>
          <w:p w:rsidR="002764E1" w:rsidRDefault="002764E1" w:rsidP="008D78F0">
            <w:pPr>
              <w:jc w:val="both"/>
              <w:rPr>
                <w:rFonts w:ascii="Times New Roman" w:hAnsi="Times New Roman" w:cs="Times New Roman"/>
                <w:sz w:val="24"/>
                <w:szCs w:val="24"/>
              </w:rPr>
            </w:pPr>
          </w:p>
        </w:tc>
        <w:tc>
          <w:tcPr>
            <w:tcW w:w="358" w:type="pct"/>
          </w:tcPr>
          <w:p w:rsidR="002764E1" w:rsidRDefault="002764E1" w:rsidP="008D78F0">
            <w:pPr>
              <w:jc w:val="both"/>
              <w:rPr>
                <w:rFonts w:ascii="Times New Roman" w:hAnsi="Times New Roman" w:cs="Times New Roman"/>
                <w:sz w:val="24"/>
                <w:szCs w:val="24"/>
              </w:rPr>
            </w:pPr>
          </w:p>
        </w:tc>
        <w:tc>
          <w:tcPr>
            <w:tcW w:w="358" w:type="pct"/>
          </w:tcPr>
          <w:p w:rsidR="002764E1" w:rsidRDefault="002764E1" w:rsidP="008D78F0">
            <w:pPr>
              <w:jc w:val="both"/>
              <w:rPr>
                <w:rFonts w:ascii="Times New Roman" w:hAnsi="Times New Roman" w:cs="Times New Roman"/>
                <w:sz w:val="24"/>
                <w:szCs w:val="24"/>
              </w:rPr>
            </w:pPr>
          </w:p>
        </w:tc>
      </w:tr>
      <w:tr w:rsidR="00D17B8C" w:rsidTr="00FF59F3">
        <w:tc>
          <w:tcPr>
            <w:tcW w:w="357" w:type="pct"/>
          </w:tcPr>
          <w:p w:rsidR="00D17B8C" w:rsidRDefault="00D17B8C" w:rsidP="008D78F0">
            <w:pPr>
              <w:jc w:val="both"/>
              <w:rPr>
                <w:rFonts w:ascii="Times New Roman" w:hAnsi="Times New Roman" w:cs="Times New Roman"/>
                <w:sz w:val="24"/>
                <w:szCs w:val="24"/>
              </w:rPr>
            </w:pPr>
            <w:r>
              <w:rPr>
                <w:rFonts w:ascii="Times New Roman" w:hAnsi="Times New Roman" w:cs="Times New Roman"/>
                <w:sz w:val="24"/>
                <w:szCs w:val="24"/>
              </w:rPr>
              <w:t>Toplantılara düzenli katılım</w:t>
            </w:r>
          </w:p>
        </w:tc>
        <w:tc>
          <w:tcPr>
            <w:tcW w:w="358" w:type="pct"/>
          </w:tcPr>
          <w:p w:rsidR="00D17B8C"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8" w:type="pct"/>
          </w:tcPr>
          <w:p w:rsidR="00D17B8C"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D17B8C"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var</w:t>
            </w:r>
            <w:proofErr w:type="gramEnd"/>
          </w:p>
        </w:tc>
        <w:tc>
          <w:tcPr>
            <w:tcW w:w="357" w:type="pct"/>
          </w:tcPr>
          <w:p w:rsidR="00D17B8C" w:rsidRDefault="00887C60" w:rsidP="008D78F0">
            <w:pPr>
              <w:jc w:val="both"/>
              <w:rPr>
                <w:rFonts w:ascii="Times New Roman" w:hAnsi="Times New Roman" w:cs="Times New Roman"/>
                <w:sz w:val="24"/>
                <w:szCs w:val="24"/>
              </w:rPr>
            </w:pPr>
            <w:proofErr w:type="gramStart"/>
            <w:r>
              <w:rPr>
                <w:rFonts w:ascii="Times New Roman" w:hAnsi="Times New Roman" w:cs="Times New Roman"/>
                <w:sz w:val="24"/>
                <w:szCs w:val="24"/>
              </w:rPr>
              <w:t>yok</w:t>
            </w:r>
            <w:proofErr w:type="gramEnd"/>
          </w:p>
        </w:tc>
        <w:tc>
          <w:tcPr>
            <w:tcW w:w="357" w:type="pct"/>
          </w:tcPr>
          <w:p w:rsidR="00D17B8C" w:rsidRDefault="00D17B8C" w:rsidP="008D78F0">
            <w:pPr>
              <w:jc w:val="both"/>
              <w:rPr>
                <w:rFonts w:ascii="Times New Roman" w:hAnsi="Times New Roman" w:cs="Times New Roman"/>
                <w:sz w:val="24"/>
                <w:szCs w:val="24"/>
              </w:rPr>
            </w:pPr>
          </w:p>
        </w:tc>
        <w:tc>
          <w:tcPr>
            <w:tcW w:w="357" w:type="pct"/>
          </w:tcPr>
          <w:p w:rsidR="00D17B8C" w:rsidRDefault="00D17B8C" w:rsidP="008D78F0">
            <w:pPr>
              <w:jc w:val="both"/>
              <w:rPr>
                <w:rFonts w:ascii="Times New Roman" w:hAnsi="Times New Roman" w:cs="Times New Roman"/>
                <w:sz w:val="24"/>
                <w:szCs w:val="24"/>
              </w:rPr>
            </w:pPr>
          </w:p>
        </w:tc>
        <w:tc>
          <w:tcPr>
            <w:tcW w:w="357" w:type="pct"/>
          </w:tcPr>
          <w:p w:rsidR="00D17B8C" w:rsidRDefault="00D17B8C" w:rsidP="008D78F0">
            <w:pPr>
              <w:jc w:val="both"/>
              <w:rPr>
                <w:rFonts w:ascii="Times New Roman" w:hAnsi="Times New Roman" w:cs="Times New Roman"/>
                <w:sz w:val="24"/>
                <w:szCs w:val="24"/>
              </w:rPr>
            </w:pPr>
          </w:p>
        </w:tc>
        <w:tc>
          <w:tcPr>
            <w:tcW w:w="357" w:type="pct"/>
          </w:tcPr>
          <w:p w:rsidR="00D17B8C" w:rsidRDefault="00D17B8C" w:rsidP="008D78F0">
            <w:pPr>
              <w:jc w:val="both"/>
              <w:rPr>
                <w:rFonts w:ascii="Times New Roman" w:hAnsi="Times New Roman" w:cs="Times New Roman"/>
                <w:sz w:val="24"/>
                <w:szCs w:val="24"/>
              </w:rPr>
            </w:pPr>
          </w:p>
        </w:tc>
        <w:tc>
          <w:tcPr>
            <w:tcW w:w="357" w:type="pct"/>
          </w:tcPr>
          <w:p w:rsidR="00D17B8C" w:rsidRDefault="00D17B8C" w:rsidP="008D78F0">
            <w:pPr>
              <w:jc w:val="both"/>
              <w:rPr>
                <w:rFonts w:ascii="Times New Roman" w:hAnsi="Times New Roman" w:cs="Times New Roman"/>
                <w:sz w:val="24"/>
                <w:szCs w:val="24"/>
              </w:rPr>
            </w:pPr>
          </w:p>
        </w:tc>
        <w:tc>
          <w:tcPr>
            <w:tcW w:w="357" w:type="pct"/>
          </w:tcPr>
          <w:p w:rsidR="00D17B8C" w:rsidRDefault="00D17B8C" w:rsidP="008D78F0">
            <w:pPr>
              <w:jc w:val="both"/>
              <w:rPr>
                <w:rFonts w:ascii="Times New Roman" w:hAnsi="Times New Roman" w:cs="Times New Roman"/>
                <w:sz w:val="24"/>
                <w:szCs w:val="24"/>
              </w:rPr>
            </w:pPr>
          </w:p>
        </w:tc>
        <w:tc>
          <w:tcPr>
            <w:tcW w:w="357" w:type="pct"/>
          </w:tcPr>
          <w:p w:rsidR="00D17B8C" w:rsidRDefault="00D17B8C" w:rsidP="008D78F0">
            <w:pPr>
              <w:jc w:val="both"/>
              <w:rPr>
                <w:rFonts w:ascii="Times New Roman" w:hAnsi="Times New Roman" w:cs="Times New Roman"/>
                <w:sz w:val="24"/>
                <w:szCs w:val="24"/>
              </w:rPr>
            </w:pPr>
          </w:p>
        </w:tc>
        <w:tc>
          <w:tcPr>
            <w:tcW w:w="358" w:type="pct"/>
          </w:tcPr>
          <w:p w:rsidR="00D17B8C" w:rsidRDefault="00D17B8C" w:rsidP="008D78F0">
            <w:pPr>
              <w:jc w:val="both"/>
              <w:rPr>
                <w:rFonts w:ascii="Times New Roman" w:hAnsi="Times New Roman" w:cs="Times New Roman"/>
                <w:sz w:val="24"/>
                <w:szCs w:val="24"/>
              </w:rPr>
            </w:pPr>
          </w:p>
        </w:tc>
        <w:tc>
          <w:tcPr>
            <w:tcW w:w="358" w:type="pct"/>
          </w:tcPr>
          <w:p w:rsidR="00D17B8C" w:rsidRDefault="00D17B8C" w:rsidP="008D78F0">
            <w:pPr>
              <w:jc w:val="both"/>
              <w:rPr>
                <w:rFonts w:ascii="Times New Roman" w:hAnsi="Times New Roman" w:cs="Times New Roman"/>
                <w:sz w:val="24"/>
                <w:szCs w:val="24"/>
              </w:rPr>
            </w:pPr>
          </w:p>
        </w:tc>
      </w:tr>
    </w:tbl>
    <w:p w:rsidR="00FF59F3" w:rsidRPr="008D78F0" w:rsidRDefault="00FF59F3" w:rsidP="008D78F0">
      <w:pPr>
        <w:jc w:val="both"/>
        <w:rPr>
          <w:rFonts w:ascii="Times New Roman" w:hAnsi="Times New Roman" w:cs="Times New Roman"/>
          <w:sz w:val="24"/>
          <w:szCs w:val="24"/>
        </w:rPr>
      </w:pPr>
    </w:p>
    <w:p w:rsidR="008D78F0" w:rsidRPr="008D78F0" w:rsidRDefault="008D78F0" w:rsidP="008D78F0">
      <w:pPr>
        <w:jc w:val="both"/>
        <w:rPr>
          <w:rFonts w:ascii="Times New Roman" w:hAnsi="Times New Roman" w:cs="Times New Roman"/>
          <w:sz w:val="24"/>
          <w:szCs w:val="24"/>
        </w:rPr>
      </w:pPr>
    </w:p>
    <w:p w:rsidR="008D78F0" w:rsidRPr="008D78F0" w:rsidRDefault="008D78F0" w:rsidP="008D78F0">
      <w:pPr>
        <w:jc w:val="both"/>
        <w:rPr>
          <w:rFonts w:ascii="Times New Roman" w:hAnsi="Times New Roman" w:cs="Times New Roman"/>
          <w:sz w:val="24"/>
          <w:szCs w:val="24"/>
        </w:rPr>
      </w:pPr>
    </w:p>
    <w:p w:rsidR="002764E1" w:rsidRPr="008D78F0" w:rsidRDefault="002764E1" w:rsidP="008D78F0">
      <w:pPr>
        <w:jc w:val="both"/>
        <w:rPr>
          <w:rFonts w:ascii="Times New Roman" w:hAnsi="Times New Roman" w:cs="Times New Roman"/>
          <w:sz w:val="24"/>
          <w:szCs w:val="24"/>
        </w:rPr>
      </w:pPr>
    </w:p>
    <w:sectPr w:rsidR="002764E1" w:rsidRPr="008D78F0" w:rsidSect="00FF59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DD"/>
    <w:rsid w:val="001173DD"/>
    <w:rsid w:val="002764E1"/>
    <w:rsid w:val="00353091"/>
    <w:rsid w:val="003B028B"/>
    <w:rsid w:val="00887C60"/>
    <w:rsid w:val="008D78F0"/>
    <w:rsid w:val="00C44915"/>
    <w:rsid w:val="00D17B8C"/>
    <w:rsid w:val="00DD22DB"/>
    <w:rsid w:val="00FF5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735B"/>
  <w15:chartTrackingRefBased/>
  <w15:docId w15:val="{BB2F1BE9-A8B5-4F00-A53B-EA22022E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2024-02-12T10:09:00Z</dcterms:created>
  <dcterms:modified xsi:type="dcterms:W3CDTF">2024-02-12T10:50:00Z</dcterms:modified>
</cp:coreProperties>
</file>