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32B" w:rsidRDefault="0074132B" w:rsidP="0074132B">
      <w:pPr>
        <w:pStyle w:val="Balk1"/>
        <w:ind w:firstLine="644"/>
        <w:jc w:val="left"/>
      </w:pPr>
      <w:bookmarkStart w:id="0" w:name="_Toc453544666"/>
      <w:bookmarkStart w:id="1" w:name="_Toc457492302"/>
      <w:r>
        <w:t xml:space="preserve">1. </w:t>
      </w:r>
      <w:bookmarkStart w:id="2" w:name="_GoBack"/>
      <w:r w:rsidRPr="0069288A">
        <w:t>TARİHSEL ÇERÇEVE</w:t>
      </w:r>
      <w:bookmarkEnd w:id="0"/>
      <w:bookmarkEnd w:id="1"/>
      <w:bookmarkEnd w:id="2"/>
    </w:p>
    <w:p w:rsidR="0074132B" w:rsidRPr="00F07DC0" w:rsidRDefault="0074132B" w:rsidP="0074132B">
      <w:pPr>
        <w:pStyle w:val="Balk2"/>
      </w:pPr>
      <w:bookmarkStart w:id="3" w:name="_Toc453544667"/>
      <w:bookmarkStart w:id="4" w:name="_Toc457492303"/>
      <w:r w:rsidRPr="00F07DC0">
        <w:t>Yerel Yönetimlerin Ortaya Çıkışı</w:t>
      </w:r>
      <w:bookmarkEnd w:id="3"/>
      <w:bookmarkEnd w:id="4"/>
    </w:p>
    <w:p w:rsidR="0074132B" w:rsidRPr="004C3C74" w:rsidRDefault="0074132B" w:rsidP="0074132B">
      <w:pPr>
        <w:tabs>
          <w:tab w:val="left" w:pos="709"/>
        </w:tabs>
        <w:spacing w:after="0" w:line="360" w:lineRule="auto"/>
        <w:ind w:firstLine="709"/>
        <w:jc w:val="both"/>
        <w:rPr>
          <w:rFonts w:ascii="Times New Roman" w:hAnsi="Times New Roman" w:cs="Times New Roman"/>
          <w:sz w:val="24"/>
          <w:szCs w:val="24"/>
        </w:rPr>
      </w:pPr>
      <w:r w:rsidRPr="004C3C74">
        <w:rPr>
          <w:rFonts w:ascii="Times New Roman" w:hAnsi="Times New Roman" w:cs="Times New Roman"/>
          <w:sz w:val="24"/>
          <w:szCs w:val="24"/>
        </w:rPr>
        <w:t>Liberal düşüncelerin yerel yönetimlerin tarihsel gelişim sürecinde kalıplaştırdığı genel bir yargı mevcuttur.</w:t>
      </w:r>
      <w:r>
        <w:rPr>
          <w:rFonts w:ascii="Times New Roman" w:hAnsi="Times New Roman" w:cs="Times New Roman"/>
          <w:sz w:val="24"/>
          <w:szCs w:val="24"/>
        </w:rPr>
        <w:t xml:space="preserve"> Şöyle ki; bu yargıya dayalı olarak, </w:t>
      </w:r>
      <w:r w:rsidRPr="004C3C74">
        <w:rPr>
          <w:rFonts w:ascii="Times New Roman" w:hAnsi="Times New Roman" w:cs="Times New Roman"/>
          <w:sz w:val="24"/>
          <w:szCs w:val="24"/>
        </w:rPr>
        <w:t>Batı’nın gelişmiş kapitalist ülkelerinde yerel yönetim kurumu için altı yüzyıllık bir tarih bulunurken, bu kurumların doğu ülkelerinde ve bu arada Tür</w:t>
      </w:r>
      <w:r w:rsidRPr="004C3C74">
        <w:rPr>
          <w:rFonts w:ascii="Times New Roman" w:hAnsi="Times New Roman" w:cs="Times New Roman"/>
          <w:sz w:val="24"/>
          <w:szCs w:val="24"/>
        </w:rPr>
        <w:softHyphen/>
        <w:t xml:space="preserve">kiye’de yalnızca bir buçuk yüzyıl öncesine giden bir taklitçilik olduğu söylenir. </w:t>
      </w:r>
      <w:r>
        <w:rPr>
          <w:rFonts w:ascii="Times New Roman" w:hAnsi="Times New Roman" w:cs="Times New Roman"/>
          <w:sz w:val="24"/>
          <w:szCs w:val="24"/>
        </w:rPr>
        <w:t>Başka bir ifadeyle</w:t>
      </w:r>
      <w:r w:rsidRPr="004C3C74">
        <w:rPr>
          <w:rFonts w:ascii="Times New Roman" w:hAnsi="Times New Roman" w:cs="Times New Roman"/>
          <w:sz w:val="24"/>
          <w:szCs w:val="24"/>
        </w:rPr>
        <w:t>, altı yüzyıllık geçmişiyle yerel yönetim geleneği Batı’da bir kuruluş değil olu</w:t>
      </w:r>
      <w:r w:rsidRPr="004C3C74">
        <w:rPr>
          <w:rFonts w:ascii="Times New Roman" w:hAnsi="Times New Roman" w:cs="Times New Roman"/>
          <w:sz w:val="24"/>
          <w:szCs w:val="24"/>
        </w:rPr>
        <w:softHyphen/>
        <w:t>şumdur. Geleneksel söylemle, yerel yönetimler az gelişmiş ülkelerde merkeziyetçi tutumu</w:t>
      </w:r>
      <w:r w:rsidRPr="004C3C74">
        <w:rPr>
          <w:rFonts w:ascii="Times New Roman" w:hAnsi="Times New Roman" w:cs="Times New Roman"/>
          <w:sz w:val="24"/>
          <w:szCs w:val="24"/>
        </w:rPr>
        <w:softHyphen/>
        <w:t>nun bir göstergesi olan yukarıdan aşağı bir yönetim iken, Batı’da aşağıdan yukarı doğru yönelen bir tepkidir (Güler, 2013: 35-68). Liberal kuramın gelenekselleştirdiği yerel yöne</w:t>
      </w:r>
      <w:r w:rsidRPr="004C3C74">
        <w:rPr>
          <w:rFonts w:ascii="Times New Roman" w:hAnsi="Times New Roman" w:cs="Times New Roman"/>
          <w:sz w:val="24"/>
          <w:szCs w:val="24"/>
        </w:rPr>
        <w:softHyphen/>
        <w:t>tim anlayışının, gerçekte de bu şekilde değerlendiri</w:t>
      </w:r>
      <w:r w:rsidRPr="004C3C74">
        <w:rPr>
          <w:rFonts w:ascii="Times New Roman" w:hAnsi="Times New Roman" w:cs="Times New Roman"/>
          <w:sz w:val="24"/>
          <w:szCs w:val="24"/>
        </w:rPr>
        <w:softHyphen/>
        <w:t>lip değerlendirilemeyeceği hala tartı</w:t>
      </w:r>
      <w:r w:rsidRPr="004C3C74">
        <w:rPr>
          <w:rFonts w:ascii="Times New Roman" w:hAnsi="Times New Roman" w:cs="Times New Roman"/>
          <w:sz w:val="24"/>
          <w:szCs w:val="24"/>
        </w:rPr>
        <w:softHyphen/>
        <w:t xml:space="preserve">şılmakta olan bir konudur. Aşağıda bu tartışmanın tarihsel arka planını ele alacak şekilde iki başlık öngörülmüştür. Bu doğrultuda ilk önce Avrupa’da yerel yönetimler geleneği ve ikinci olarak da Türkiye’de yerel yönetimler geleneği açıklanmıştır. </w:t>
      </w:r>
    </w:p>
    <w:p w:rsidR="0074132B" w:rsidRPr="00F07DC0" w:rsidRDefault="0074132B" w:rsidP="0074132B">
      <w:pPr>
        <w:pStyle w:val="Balk3"/>
      </w:pPr>
      <w:bookmarkStart w:id="5" w:name="_Toc453544668"/>
      <w:bookmarkStart w:id="6" w:name="_Toc457492304"/>
      <w:r w:rsidRPr="00F07DC0">
        <w:t>1.1.1. Avrupa’da Yerel Yönetimlerin Ortaya Çıkışı</w:t>
      </w:r>
      <w:bookmarkEnd w:id="5"/>
      <w:bookmarkEnd w:id="6"/>
    </w:p>
    <w:p w:rsidR="0074132B" w:rsidRDefault="0074132B" w:rsidP="0074132B">
      <w:pPr>
        <w:tabs>
          <w:tab w:val="left" w:pos="709"/>
        </w:tabs>
        <w:spacing w:after="0" w:line="360" w:lineRule="auto"/>
        <w:ind w:firstLine="709"/>
        <w:jc w:val="both"/>
        <w:rPr>
          <w:rFonts w:ascii="Times New Roman" w:hAnsi="Times New Roman" w:cs="Times New Roman"/>
          <w:sz w:val="24"/>
          <w:szCs w:val="24"/>
        </w:rPr>
      </w:pPr>
      <w:r w:rsidRPr="00A02550">
        <w:rPr>
          <w:rFonts w:ascii="Times New Roman" w:hAnsi="Times New Roman" w:cs="Times New Roman"/>
          <w:sz w:val="24"/>
          <w:szCs w:val="24"/>
        </w:rPr>
        <w:t>Çağdaş yerel yönetimler, Avrupa’da sadece ortak ve yerel hizmetleri yerine getiren birimlerden daha fazlası, demokrasi bilincinin gelişimi için bir eğitim kurumu olarak yo</w:t>
      </w:r>
      <w:r w:rsidRPr="00A02550">
        <w:rPr>
          <w:rFonts w:ascii="Times New Roman" w:hAnsi="Times New Roman" w:cs="Times New Roman"/>
          <w:sz w:val="24"/>
          <w:szCs w:val="24"/>
        </w:rPr>
        <w:softHyphen/>
        <w:t>rumlanmaktadır (Sadioğlu, 2012: 41-42). Bugün, Avrupa yönetim sistemi içerisinde yer alan yerel yönetimler, aslında ilk kent topluluklarının sosyal ve ekonomik gelişmelerinin bir iktidar gücü haline gelmesinin ürünüdür. Tarihsel bir süreç içinde şekillenmiş olan ye</w:t>
      </w:r>
      <w:r w:rsidRPr="00A02550">
        <w:rPr>
          <w:rFonts w:ascii="Times New Roman" w:hAnsi="Times New Roman" w:cs="Times New Roman"/>
          <w:sz w:val="24"/>
          <w:szCs w:val="24"/>
        </w:rPr>
        <w:softHyphen/>
        <w:t>rel yönetimler, tarihsel gelişimlerinin bir sonucu olarak da modern devlet yapılanması içinde özerk bir biçimde konumlanmışlardır (Özel, 2013: 43).</w:t>
      </w:r>
      <w:r>
        <w:rPr>
          <w:rFonts w:ascii="Times New Roman" w:hAnsi="Times New Roman" w:cs="Times New Roman"/>
          <w:sz w:val="24"/>
          <w:szCs w:val="24"/>
        </w:rPr>
        <w:t xml:space="preserve">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Avrupa’daki yerel yönetimlerin doğuşu ve gelişimi zamana ve ülkelere göre farklı</w:t>
      </w:r>
      <w:r>
        <w:rPr>
          <w:rFonts w:ascii="Times New Roman" w:hAnsi="Times New Roman" w:cs="Times New Roman"/>
          <w:sz w:val="24"/>
          <w:szCs w:val="24"/>
        </w:rPr>
        <w:softHyphen/>
        <w:t>lık göstermiştir. Bu bağlamda Avrupa yerel yönetimleri, geçmişte farklı zaman dilimle</w:t>
      </w:r>
      <w:r>
        <w:rPr>
          <w:rFonts w:ascii="Times New Roman" w:hAnsi="Times New Roman" w:cs="Times New Roman"/>
          <w:sz w:val="24"/>
          <w:szCs w:val="24"/>
        </w:rPr>
        <w:softHyphen/>
        <w:t xml:space="preserve">rinde ve farklı özelliklerde oluşmuş yerel yönetimlerin izlerini </w:t>
      </w:r>
      <w:proofErr w:type="gramStart"/>
      <w:r>
        <w:rPr>
          <w:rFonts w:ascii="Times New Roman" w:hAnsi="Times New Roman" w:cs="Times New Roman"/>
          <w:sz w:val="24"/>
          <w:szCs w:val="24"/>
        </w:rPr>
        <w:t>taşımaktadır  (</w:t>
      </w:r>
      <w:proofErr w:type="gramEnd"/>
      <w:r>
        <w:rPr>
          <w:rFonts w:ascii="Times New Roman" w:hAnsi="Times New Roman" w:cs="Times New Roman"/>
          <w:sz w:val="24"/>
          <w:szCs w:val="24"/>
        </w:rPr>
        <w:t>Ortaylı, 2000: 2).  Günümüz yerel yönetim, kent yönetimi, belediye ya da komün kavramları, genel ma</w:t>
      </w:r>
      <w:r>
        <w:rPr>
          <w:rFonts w:ascii="Times New Roman" w:hAnsi="Times New Roman" w:cs="Times New Roman"/>
          <w:sz w:val="24"/>
          <w:szCs w:val="24"/>
        </w:rPr>
        <w:softHyphen/>
        <w:t>nada, belli bir coğrafyadaki, yerel topluluğa hizmet eden kamu birimlerini akla getirmekte</w:t>
      </w:r>
      <w:r>
        <w:rPr>
          <w:rFonts w:ascii="Times New Roman" w:hAnsi="Times New Roman" w:cs="Times New Roman"/>
          <w:sz w:val="24"/>
          <w:szCs w:val="24"/>
        </w:rPr>
        <w:softHyphen/>
        <w:t>dir. Oysa tarihsel planda kabul edilen ilk yerel yönetim yapıları, savunma ve korunma gibi günümüzde devlete ait olan görevleri yerine getirmekteydi (Keleş, 2014: 33). Görmez (2013: 3)’in ifadeleriyle, başlangıçta ortak savunma ihtiyaçlarıyla bir araya gelerek kentler oluşturulmuş, ardından nüfustaki yoğunlaşma ve artış dolayısıyla, kentsel ihtiyaçların kar</w:t>
      </w:r>
      <w:r>
        <w:rPr>
          <w:rFonts w:ascii="Times New Roman" w:hAnsi="Times New Roman" w:cs="Times New Roman"/>
          <w:sz w:val="24"/>
          <w:szCs w:val="24"/>
        </w:rPr>
        <w:softHyphen/>
        <w:t>şılanması bir zaruret halini alınca, yerel yönetim sistemleri oluşturulmaya başlanmıştır. Bu bağlamda ilk yerel yönetim yapılanmaları ile kentler arasında mekânsal bir ayrım bulun</w:t>
      </w:r>
      <w:r>
        <w:rPr>
          <w:rFonts w:ascii="Times New Roman" w:hAnsi="Times New Roman" w:cs="Times New Roman"/>
          <w:sz w:val="24"/>
          <w:szCs w:val="24"/>
        </w:rPr>
        <w:softHyphen/>
        <w:t xml:space="preserve">mamaktadır (Parlak ve Ökmen, 2015: 23).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025F29">
        <w:rPr>
          <w:rFonts w:ascii="Times New Roman" w:hAnsi="Times New Roman" w:cs="Times New Roman"/>
          <w:sz w:val="24"/>
          <w:szCs w:val="24"/>
        </w:rPr>
        <w:lastRenderedPageBreak/>
        <w:t>İlk çağlarda, belirli bir toprak parçası üzerinde, kendi</w:t>
      </w:r>
      <w:r>
        <w:rPr>
          <w:rFonts w:ascii="Times New Roman" w:hAnsi="Times New Roman" w:cs="Times New Roman"/>
          <w:sz w:val="24"/>
          <w:szCs w:val="24"/>
        </w:rPr>
        <w:t xml:space="preserve"> aldığı kararlarla, kendi ken</w:t>
      </w:r>
      <w:r>
        <w:rPr>
          <w:rFonts w:ascii="Times New Roman" w:hAnsi="Times New Roman" w:cs="Times New Roman"/>
          <w:sz w:val="24"/>
          <w:szCs w:val="24"/>
        </w:rPr>
        <w:softHyphen/>
        <w:t>di</w:t>
      </w:r>
      <w:r w:rsidRPr="00025F29">
        <w:rPr>
          <w:rFonts w:ascii="Times New Roman" w:hAnsi="Times New Roman" w:cs="Times New Roman"/>
          <w:sz w:val="24"/>
          <w:szCs w:val="24"/>
        </w:rPr>
        <w:t>ni yönetebilen en küçük ida</w:t>
      </w:r>
      <w:r>
        <w:rPr>
          <w:rFonts w:ascii="Times New Roman" w:hAnsi="Times New Roman" w:cs="Times New Roman"/>
          <w:sz w:val="24"/>
          <w:szCs w:val="24"/>
        </w:rPr>
        <w:t>ri birimler olan “antik kentler”</w:t>
      </w:r>
      <w:r w:rsidRPr="00025F29">
        <w:rPr>
          <w:rFonts w:ascii="Times New Roman" w:hAnsi="Times New Roman" w:cs="Times New Roman"/>
          <w:sz w:val="24"/>
          <w:szCs w:val="24"/>
        </w:rPr>
        <w:t xml:space="preserve"> </w:t>
      </w:r>
      <w:r>
        <w:rPr>
          <w:rFonts w:ascii="Times New Roman" w:hAnsi="Times New Roman" w:cs="Times New Roman"/>
          <w:sz w:val="24"/>
          <w:szCs w:val="24"/>
        </w:rPr>
        <w:t>mevcuttu</w:t>
      </w:r>
      <w:r w:rsidRPr="00025F29">
        <w:rPr>
          <w:rFonts w:ascii="Times New Roman" w:hAnsi="Times New Roman" w:cs="Times New Roman"/>
          <w:sz w:val="24"/>
          <w:szCs w:val="24"/>
        </w:rPr>
        <w:t>.</w:t>
      </w:r>
      <w:r w:rsidRPr="00A52824">
        <w:t xml:space="preserve"> </w:t>
      </w:r>
      <w:r>
        <w:rPr>
          <w:rFonts w:ascii="Times New Roman" w:hAnsi="Times New Roman" w:cs="Times New Roman"/>
          <w:sz w:val="24"/>
          <w:szCs w:val="24"/>
        </w:rPr>
        <w:t>Kentin aynı za</w:t>
      </w:r>
      <w:r>
        <w:rPr>
          <w:rFonts w:ascii="Times New Roman" w:hAnsi="Times New Roman" w:cs="Times New Roman"/>
          <w:sz w:val="24"/>
          <w:szCs w:val="24"/>
        </w:rPr>
        <w:softHyphen/>
        <w:t xml:space="preserve">manda devlet anlamına geldiği bu dönemde antik kentler ya da </w:t>
      </w:r>
      <w:r w:rsidRPr="00A52824">
        <w:rPr>
          <w:rFonts w:ascii="Times New Roman" w:hAnsi="Times New Roman" w:cs="Times New Roman"/>
          <w:sz w:val="24"/>
          <w:szCs w:val="24"/>
        </w:rPr>
        <w:t xml:space="preserve">kent </w:t>
      </w:r>
      <w:r>
        <w:rPr>
          <w:rFonts w:ascii="Times New Roman" w:hAnsi="Times New Roman" w:cs="Times New Roman"/>
          <w:sz w:val="24"/>
          <w:szCs w:val="24"/>
        </w:rPr>
        <w:t>devletleri,</w:t>
      </w:r>
      <w:r w:rsidRPr="00A52824">
        <w:rPr>
          <w:rFonts w:ascii="Times New Roman" w:hAnsi="Times New Roman" w:cs="Times New Roman"/>
          <w:sz w:val="24"/>
          <w:szCs w:val="24"/>
        </w:rPr>
        <w:t xml:space="preserve"> demokra</w:t>
      </w:r>
      <w:r>
        <w:rPr>
          <w:rFonts w:ascii="Times New Roman" w:hAnsi="Times New Roman" w:cs="Times New Roman"/>
          <w:sz w:val="24"/>
          <w:szCs w:val="24"/>
        </w:rPr>
        <w:softHyphen/>
      </w:r>
      <w:r w:rsidRPr="00A52824">
        <w:rPr>
          <w:rFonts w:ascii="Times New Roman" w:hAnsi="Times New Roman" w:cs="Times New Roman"/>
          <w:sz w:val="24"/>
          <w:szCs w:val="24"/>
        </w:rPr>
        <w:t>si</w:t>
      </w:r>
      <w:r>
        <w:rPr>
          <w:rFonts w:ascii="Times New Roman" w:hAnsi="Times New Roman" w:cs="Times New Roman"/>
          <w:sz w:val="24"/>
          <w:szCs w:val="24"/>
        </w:rPr>
        <w:softHyphen/>
      </w:r>
      <w:r w:rsidRPr="00A52824">
        <w:rPr>
          <w:rFonts w:ascii="Times New Roman" w:hAnsi="Times New Roman" w:cs="Times New Roman"/>
          <w:sz w:val="24"/>
          <w:szCs w:val="24"/>
        </w:rPr>
        <w:t>nin hayata geçirildiği kurumlar olarak bugünkü demokrasinin ilham kaynağı</w:t>
      </w:r>
      <w:r>
        <w:rPr>
          <w:rFonts w:ascii="Times New Roman" w:hAnsi="Times New Roman" w:cs="Times New Roman"/>
          <w:sz w:val="24"/>
          <w:szCs w:val="24"/>
        </w:rPr>
        <w:t xml:space="preserve"> olmuşlardı. Bu bağlamda, yerel yönetimler tanımını tam olarak karşılamamakla birlikte, i</w:t>
      </w:r>
      <w:r w:rsidRPr="000277BC">
        <w:rPr>
          <w:rFonts w:ascii="Times New Roman" w:hAnsi="Times New Roman" w:cs="Times New Roman"/>
          <w:sz w:val="24"/>
          <w:szCs w:val="24"/>
        </w:rPr>
        <w:t>lk çağda,</w:t>
      </w:r>
      <w:r>
        <w:rPr>
          <w:rFonts w:ascii="Times New Roman" w:hAnsi="Times New Roman" w:cs="Times New Roman"/>
          <w:sz w:val="24"/>
          <w:szCs w:val="24"/>
        </w:rPr>
        <w:t xml:space="preserve"> eski Yunan ve Roma şehir tarzı belediyecilik anlayışı, Avrupa’da yerel yönetim geleneğinin temellerini oluşturmuştu (Uyar, 2004: 1).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Atina gibi klasik Antik Yunan kentlerinde, kentin ortaya çıktığı yapıya polis adı ve</w:t>
      </w:r>
      <w:r>
        <w:rPr>
          <w:rFonts w:ascii="Times New Roman" w:hAnsi="Times New Roman" w:cs="Times New Roman"/>
          <w:sz w:val="24"/>
          <w:szCs w:val="24"/>
        </w:rPr>
        <w:softHyphen/>
        <w:t>rilmekteydi. Polis, uzun bir tarihsel sürecin sonunda sa</w:t>
      </w:r>
      <w:r>
        <w:rPr>
          <w:rFonts w:ascii="Times New Roman" w:hAnsi="Times New Roman" w:cs="Times New Roman"/>
          <w:sz w:val="24"/>
          <w:szCs w:val="24"/>
        </w:rPr>
        <w:softHyphen/>
        <w:t>vunma ihtiyacının karşılanması üzere köylerin bir araya gelmesiyle oluşmuştu. Ticaretin gelişmesiyle pazar için üretim artmaya başlayınca, köyler z</w:t>
      </w:r>
      <w:r w:rsidRPr="0032069F">
        <w:rPr>
          <w:rFonts w:ascii="Times New Roman" w:hAnsi="Times New Roman" w:cs="Times New Roman"/>
          <w:sz w:val="24"/>
          <w:szCs w:val="24"/>
        </w:rPr>
        <w:t>amanla kendi kendine yeterl</w:t>
      </w:r>
      <w:r>
        <w:rPr>
          <w:rFonts w:ascii="Times New Roman" w:hAnsi="Times New Roman" w:cs="Times New Roman"/>
          <w:sz w:val="24"/>
          <w:szCs w:val="24"/>
        </w:rPr>
        <w:t xml:space="preserve">i olma özelliğini kaybetmeye başlamışlardı. Bunun sonucunda köyler, kasabaya bağımlı hale gelmişler, </w:t>
      </w:r>
      <w:r w:rsidRPr="0032069F">
        <w:rPr>
          <w:rFonts w:ascii="Times New Roman" w:hAnsi="Times New Roman" w:cs="Times New Roman"/>
          <w:sz w:val="24"/>
          <w:szCs w:val="24"/>
        </w:rPr>
        <w:t>kırsal bölgeyi hâkimiyeti altına sokan kasaba</w:t>
      </w:r>
      <w:r>
        <w:rPr>
          <w:rFonts w:ascii="Times New Roman" w:hAnsi="Times New Roman" w:cs="Times New Roman"/>
          <w:sz w:val="24"/>
          <w:szCs w:val="24"/>
        </w:rPr>
        <w:t>lar</w:t>
      </w:r>
      <w:r w:rsidRPr="0032069F">
        <w:rPr>
          <w:rFonts w:ascii="Times New Roman" w:hAnsi="Times New Roman" w:cs="Times New Roman"/>
          <w:sz w:val="24"/>
          <w:szCs w:val="24"/>
        </w:rPr>
        <w:t xml:space="preserve"> </w:t>
      </w:r>
      <w:r>
        <w:rPr>
          <w:rFonts w:ascii="Times New Roman" w:hAnsi="Times New Roman" w:cs="Times New Roman"/>
          <w:sz w:val="24"/>
          <w:szCs w:val="24"/>
        </w:rPr>
        <w:t xml:space="preserve">ise, </w:t>
      </w:r>
      <w:r w:rsidRPr="0032069F">
        <w:rPr>
          <w:rFonts w:ascii="Times New Roman" w:hAnsi="Times New Roman" w:cs="Times New Roman"/>
          <w:sz w:val="24"/>
          <w:szCs w:val="24"/>
        </w:rPr>
        <w:t>geliş</w:t>
      </w:r>
      <w:r>
        <w:rPr>
          <w:rFonts w:ascii="Times New Roman" w:hAnsi="Times New Roman" w:cs="Times New Roman"/>
          <w:sz w:val="24"/>
          <w:szCs w:val="24"/>
        </w:rPr>
        <w:t>erek kenti oluşturm</w:t>
      </w:r>
      <w:r w:rsidRPr="0032069F">
        <w:rPr>
          <w:rFonts w:ascii="Times New Roman" w:hAnsi="Times New Roman" w:cs="Times New Roman"/>
          <w:sz w:val="24"/>
          <w:szCs w:val="24"/>
        </w:rPr>
        <w:t>u</w:t>
      </w:r>
      <w:r>
        <w:rPr>
          <w:rFonts w:ascii="Times New Roman" w:hAnsi="Times New Roman" w:cs="Times New Roman"/>
          <w:sz w:val="24"/>
          <w:szCs w:val="24"/>
        </w:rPr>
        <w:t>ş</w:t>
      </w:r>
      <w:r>
        <w:rPr>
          <w:rFonts w:ascii="Times New Roman" w:hAnsi="Times New Roman" w:cs="Times New Roman"/>
          <w:sz w:val="24"/>
          <w:szCs w:val="24"/>
        </w:rPr>
        <w:softHyphen/>
        <w:t>lardı (Pustu, 2006: 133)</w:t>
      </w:r>
      <w:r w:rsidRPr="0032069F">
        <w:rPr>
          <w:rFonts w:ascii="Times New Roman" w:hAnsi="Times New Roman" w:cs="Times New Roman"/>
          <w:sz w:val="24"/>
          <w:szCs w:val="24"/>
        </w:rPr>
        <w:t xml:space="preserve">.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Kent, merkezde agoranın (halk meydanının) yer aldığı bir daire şeklindeydi. Ya</w:t>
      </w:r>
      <w:r>
        <w:rPr>
          <w:rFonts w:ascii="Times New Roman" w:hAnsi="Times New Roman" w:cs="Times New Roman"/>
          <w:sz w:val="24"/>
          <w:szCs w:val="24"/>
        </w:rPr>
        <w:softHyphen/>
        <w:t>bancılar, köleler ve kadınlar hariç kentte yaşayan Atinalı yurttaşlar eşit ka</w:t>
      </w:r>
      <w:r>
        <w:rPr>
          <w:rFonts w:ascii="Times New Roman" w:hAnsi="Times New Roman" w:cs="Times New Roman"/>
          <w:sz w:val="24"/>
          <w:szCs w:val="24"/>
        </w:rPr>
        <w:softHyphen/>
        <w:t>bul ediliyordu. Kent merkezinde vatandaşlar için kentlerde doğrudan demokrasinin uygu</w:t>
      </w:r>
      <w:r>
        <w:rPr>
          <w:rFonts w:ascii="Times New Roman" w:hAnsi="Times New Roman" w:cs="Times New Roman"/>
          <w:sz w:val="24"/>
          <w:szCs w:val="24"/>
        </w:rPr>
        <w:softHyphen/>
        <w:t>landığı</w:t>
      </w:r>
      <w:r w:rsidRPr="00D9680F">
        <w:rPr>
          <w:rFonts w:ascii="Times New Roman" w:hAnsi="Times New Roman" w:cs="Times New Roman"/>
          <w:sz w:val="24"/>
          <w:szCs w:val="24"/>
        </w:rPr>
        <w:t xml:space="preserve"> öncelikli alan</w:t>
      </w:r>
      <w:r>
        <w:rPr>
          <w:rFonts w:ascii="Times New Roman" w:hAnsi="Times New Roman" w:cs="Times New Roman"/>
          <w:sz w:val="24"/>
          <w:szCs w:val="24"/>
        </w:rPr>
        <w:t>lar olarak kabul edilen halk meclisleri bulunmaktaydı. Bu meclislerde, küçük bir nüfusa sahip kent yurttaşları için doğrudan demokrasi modeli uygulanırdı. Burada, yabancılar, köleler ve kadınların dışında, geriye kalan 20</w:t>
      </w:r>
      <w:r w:rsidRPr="00D9680F">
        <w:rPr>
          <w:rFonts w:ascii="Times New Roman" w:hAnsi="Times New Roman" w:cs="Times New Roman"/>
          <w:sz w:val="24"/>
          <w:szCs w:val="24"/>
        </w:rPr>
        <w:t xml:space="preserve"> yaşı</w:t>
      </w:r>
      <w:r>
        <w:rPr>
          <w:rFonts w:ascii="Times New Roman" w:hAnsi="Times New Roman" w:cs="Times New Roman"/>
          <w:sz w:val="24"/>
          <w:szCs w:val="24"/>
        </w:rPr>
        <w:t>nı dol</w:t>
      </w:r>
      <w:r>
        <w:rPr>
          <w:rFonts w:ascii="Times New Roman" w:hAnsi="Times New Roman" w:cs="Times New Roman"/>
          <w:sz w:val="24"/>
          <w:szCs w:val="24"/>
        </w:rPr>
        <w:softHyphen/>
        <w:t>durmuş her erkek vatandaş halk m</w:t>
      </w:r>
      <w:r w:rsidRPr="00D9680F">
        <w:rPr>
          <w:rFonts w:ascii="Times New Roman" w:hAnsi="Times New Roman" w:cs="Times New Roman"/>
          <w:sz w:val="24"/>
          <w:szCs w:val="24"/>
        </w:rPr>
        <w:t>ec</w:t>
      </w:r>
      <w:r>
        <w:rPr>
          <w:rFonts w:ascii="Times New Roman" w:hAnsi="Times New Roman" w:cs="Times New Roman"/>
          <w:sz w:val="24"/>
          <w:szCs w:val="24"/>
        </w:rPr>
        <w:t>lisinin doğal üyesi sayılıyordu ve özgürce konuşma hakkına sahipti. Ayrıca halk m</w:t>
      </w:r>
      <w:r w:rsidRPr="00D9680F">
        <w:rPr>
          <w:rFonts w:ascii="Times New Roman" w:hAnsi="Times New Roman" w:cs="Times New Roman"/>
          <w:sz w:val="24"/>
          <w:szCs w:val="24"/>
        </w:rPr>
        <w:t>eclisinin toplanması için tüm üyelerin ka</w:t>
      </w:r>
      <w:r>
        <w:rPr>
          <w:rFonts w:ascii="Times New Roman" w:hAnsi="Times New Roman" w:cs="Times New Roman"/>
          <w:sz w:val="24"/>
          <w:szCs w:val="24"/>
        </w:rPr>
        <w:softHyphen/>
      </w:r>
      <w:r w:rsidRPr="00D9680F">
        <w:rPr>
          <w:rFonts w:ascii="Times New Roman" w:hAnsi="Times New Roman" w:cs="Times New Roman"/>
          <w:sz w:val="24"/>
          <w:szCs w:val="24"/>
        </w:rPr>
        <w:t xml:space="preserve">tılımı </w:t>
      </w:r>
      <w:r>
        <w:rPr>
          <w:rFonts w:ascii="Times New Roman" w:hAnsi="Times New Roman" w:cs="Times New Roman"/>
          <w:sz w:val="24"/>
          <w:szCs w:val="24"/>
        </w:rPr>
        <w:t xml:space="preserve">da </w:t>
      </w:r>
      <w:r w:rsidRPr="00D9680F">
        <w:rPr>
          <w:rFonts w:ascii="Times New Roman" w:hAnsi="Times New Roman" w:cs="Times New Roman"/>
          <w:sz w:val="24"/>
          <w:szCs w:val="24"/>
        </w:rPr>
        <w:t>şart de</w:t>
      </w:r>
      <w:r>
        <w:rPr>
          <w:rFonts w:ascii="Times New Roman" w:hAnsi="Times New Roman" w:cs="Times New Roman"/>
          <w:sz w:val="24"/>
          <w:szCs w:val="24"/>
        </w:rPr>
        <w:softHyphen/>
      </w:r>
      <w:r w:rsidRPr="00D9680F">
        <w:rPr>
          <w:rFonts w:ascii="Times New Roman" w:hAnsi="Times New Roman" w:cs="Times New Roman"/>
          <w:sz w:val="24"/>
          <w:szCs w:val="24"/>
        </w:rPr>
        <w:t>ğildi.</w:t>
      </w:r>
      <w:r>
        <w:rPr>
          <w:rFonts w:ascii="Times New Roman" w:hAnsi="Times New Roman" w:cs="Times New Roman"/>
          <w:sz w:val="24"/>
          <w:szCs w:val="24"/>
        </w:rPr>
        <w:t xml:space="preserve"> </w:t>
      </w:r>
      <w:r w:rsidRPr="00F416E5">
        <w:rPr>
          <w:rFonts w:ascii="Times New Roman" w:hAnsi="Times New Roman" w:cs="Times New Roman"/>
          <w:sz w:val="24"/>
          <w:szCs w:val="24"/>
        </w:rPr>
        <w:t>Meclis</w:t>
      </w:r>
      <w:r>
        <w:rPr>
          <w:rFonts w:ascii="Times New Roman" w:hAnsi="Times New Roman" w:cs="Times New Roman"/>
          <w:sz w:val="24"/>
          <w:szCs w:val="24"/>
        </w:rPr>
        <w:t xml:space="preserve">, </w:t>
      </w:r>
      <w:r w:rsidRPr="00F416E5">
        <w:rPr>
          <w:rFonts w:ascii="Times New Roman" w:hAnsi="Times New Roman" w:cs="Times New Roman"/>
          <w:sz w:val="24"/>
          <w:szCs w:val="24"/>
        </w:rPr>
        <w:t>yasaları kabul eden, savaşa, barışa ve vergi toplanmasına ka</w:t>
      </w:r>
      <w:r>
        <w:rPr>
          <w:rFonts w:ascii="Times New Roman" w:hAnsi="Times New Roman" w:cs="Times New Roman"/>
          <w:sz w:val="24"/>
          <w:szCs w:val="24"/>
        </w:rPr>
        <w:softHyphen/>
      </w:r>
      <w:r w:rsidRPr="00F416E5">
        <w:rPr>
          <w:rFonts w:ascii="Times New Roman" w:hAnsi="Times New Roman" w:cs="Times New Roman"/>
          <w:sz w:val="24"/>
          <w:szCs w:val="24"/>
        </w:rPr>
        <w:t>rar veren</w:t>
      </w:r>
      <w:r>
        <w:rPr>
          <w:rFonts w:ascii="Times New Roman" w:hAnsi="Times New Roman" w:cs="Times New Roman"/>
          <w:sz w:val="24"/>
          <w:szCs w:val="24"/>
        </w:rPr>
        <w:t xml:space="preserve"> </w:t>
      </w:r>
      <w:r w:rsidRPr="00F416E5">
        <w:rPr>
          <w:rFonts w:ascii="Times New Roman" w:hAnsi="Times New Roman" w:cs="Times New Roman"/>
          <w:sz w:val="24"/>
          <w:szCs w:val="24"/>
        </w:rPr>
        <w:t>or</w:t>
      </w:r>
      <w:r>
        <w:rPr>
          <w:rFonts w:ascii="Times New Roman" w:hAnsi="Times New Roman" w:cs="Times New Roman"/>
          <w:sz w:val="24"/>
          <w:szCs w:val="24"/>
        </w:rPr>
        <w:softHyphen/>
      </w:r>
      <w:r w:rsidRPr="00F416E5">
        <w:rPr>
          <w:rFonts w:ascii="Times New Roman" w:hAnsi="Times New Roman" w:cs="Times New Roman"/>
          <w:sz w:val="24"/>
          <w:szCs w:val="24"/>
        </w:rPr>
        <w:t>gandı</w:t>
      </w:r>
      <w:r>
        <w:rPr>
          <w:rFonts w:ascii="Times New Roman" w:hAnsi="Times New Roman" w:cs="Times New Roman"/>
          <w:sz w:val="24"/>
          <w:szCs w:val="24"/>
        </w:rPr>
        <w:t xml:space="preserve">. Bununla birlikte, </w:t>
      </w:r>
      <w:proofErr w:type="spellStart"/>
      <w:r>
        <w:rPr>
          <w:rFonts w:ascii="Times New Roman" w:hAnsi="Times New Roman" w:cs="Times New Roman"/>
          <w:sz w:val="24"/>
          <w:szCs w:val="24"/>
        </w:rPr>
        <w:t>Beşyüzler</w:t>
      </w:r>
      <w:proofErr w:type="spellEnd"/>
      <w:r>
        <w:rPr>
          <w:rFonts w:ascii="Times New Roman" w:hAnsi="Times New Roman" w:cs="Times New Roman"/>
          <w:sz w:val="24"/>
          <w:szCs w:val="24"/>
        </w:rPr>
        <w:t xml:space="preserve"> M</w:t>
      </w:r>
      <w:r w:rsidRPr="00D9680F">
        <w:rPr>
          <w:rFonts w:ascii="Times New Roman" w:hAnsi="Times New Roman" w:cs="Times New Roman"/>
          <w:sz w:val="24"/>
          <w:szCs w:val="24"/>
        </w:rPr>
        <w:t>eclisi (</w:t>
      </w:r>
      <w:proofErr w:type="spellStart"/>
      <w:r w:rsidRPr="00D9680F">
        <w:rPr>
          <w:rFonts w:ascii="Times New Roman" w:hAnsi="Times New Roman" w:cs="Times New Roman"/>
          <w:i/>
          <w:iCs/>
          <w:sz w:val="24"/>
          <w:szCs w:val="24"/>
        </w:rPr>
        <w:t>Boule</w:t>
      </w:r>
      <w:proofErr w:type="spellEnd"/>
      <w:r w:rsidRPr="00D9680F">
        <w:rPr>
          <w:rFonts w:ascii="Times New Roman" w:hAnsi="Times New Roman" w:cs="Times New Roman"/>
          <w:sz w:val="24"/>
          <w:szCs w:val="24"/>
        </w:rPr>
        <w:t>)</w:t>
      </w:r>
      <w:r>
        <w:rPr>
          <w:rFonts w:ascii="Times New Roman" w:hAnsi="Times New Roman" w:cs="Times New Roman"/>
          <w:sz w:val="24"/>
          <w:szCs w:val="24"/>
        </w:rPr>
        <w:t xml:space="preserve"> </w:t>
      </w:r>
      <w:r w:rsidRPr="00D9680F">
        <w:rPr>
          <w:rFonts w:ascii="Times New Roman" w:hAnsi="Times New Roman" w:cs="Times New Roman"/>
          <w:sz w:val="24"/>
          <w:szCs w:val="24"/>
        </w:rPr>
        <w:t>ve yargı gibi kurumlar ara</w:t>
      </w:r>
      <w:r>
        <w:rPr>
          <w:rFonts w:ascii="Times New Roman" w:hAnsi="Times New Roman" w:cs="Times New Roman"/>
          <w:sz w:val="24"/>
          <w:szCs w:val="24"/>
        </w:rPr>
        <w:softHyphen/>
      </w:r>
      <w:r w:rsidRPr="00D9680F">
        <w:rPr>
          <w:rFonts w:ascii="Times New Roman" w:hAnsi="Times New Roman" w:cs="Times New Roman"/>
          <w:sz w:val="24"/>
          <w:szCs w:val="24"/>
        </w:rPr>
        <w:t>cılığıyla da insanlar</w:t>
      </w:r>
      <w:r>
        <w:rPr>
          <w:rFonts w:ascii="Times New Roman" w:hAnsi="Times New Roman" w:cs="Times New Roman"/>
          <w:sz w:val="24"/>
          <w:szCs w:val="24"/>
        </w:rPr>
        <w:t xml:space="preserve"> </w:t>
      </w:r>
      <w:r w:rsidRPr="00D9680F">
        <w:rPr>
          <w:rFonts w:ascii="Times New Roman" w:hAnsi="Times New Roman" w:cs="Times New Roman"/>
          <w:sz w:val="24"/>
          <w:szCs w:val="24"/>
        </w:rPr>
        <w:t>siyasete dâhil</w:t>
      </w:r>
      <w:r>
        <w:rPr>
          <w:rFonts w:ascii="Times New Roman" w:hAnsi="Times New Roman" w:cs="Times New Roman"/>
          <w:sz w:val="24"/>
          <w:szCs w:val="24"/>
        </w:rPr>
        <w:t xml:space="preserve"> </w:t>
      </w:r>
      <w:r w:rsidRPr="00D9680F">
        <w:rPr>
          <w:rFonts w:ascii="Times New Roman" w:hAnsi="Times New Roman" w:cs="Times New Roman"/>
          <w:sz w:val="24"/>
          <w:szCs w:val="24"/>
        </w:rPr>
        <w:t>edilmişti.</w:t>
      </w:r>
      <w:r>
        <w:rPr>
          <w:rFonts w:ascii="Times New Roman" w:hAnsi="Times New Roman" w:cs="Times New Roman"/>
          <w:sz w:val="24"/>
          <w:szCs w:val="24"/>
        </w:rPr>
        <w:t xml:space="preserve"> </w:t>
      </w:r>
      <w:proofErr w:type="spellStart"/>
      <w:r w:rsidRPr="00AC2727">
        <w:rPr>
          <w:rFonts w:ascii="Times New Roman" w:hAnsi="Times New Roman" w:cs="Times New Roman"/>
          <w:sz w:val="24"/>
          <w:szCs w:val="24"/>
        </w:rPr>
        <w:t>Beşyüzler</w:t>
      </w:r>
      <w:proofErr w:type="spellEnd"/>
      <w:r>
        <w:rPr>
          <w:rFonts w:ascii="Times New Roman" w:hAnsi="Times New Roman" w:cs="Times New Roman"/>
          <w:sz w:val="24"/>
          <w:szCs w:val="24"/>
        </w:rPr>
        <w:t xml:space="preserve"> M</w:t>
      </w:r>
      <w:r w:rsidRPr="00AC2727">
        <w:rPr>
          <w:rFonts w:ascii="Times New Roman" w:hAnsi="Times New Roman" w:cs="Times New Roman"/>
          <w:sz w:val="24"/>
          <w:szCs w:val="24"/>
        </w:rPr>
        <w:t>eclisi</w:t>
      </w:r>
      <w:r>
        <w:rPr>
          <w:rFonts w:ascii="Times New Roman" w:hAnsi="Times New Roman" w:cs="Times New Roman"/>
          <w:sz w:val="24"/>
          <w:szCs w:val="24"/>
        </w:rPr>
        <w:t>,</w:t>
      </w:r>
      <w:r w:rsidRPr="00AC2727">
        <w:rPr>
          <w:rFonts w:ascii="Times New Roman" w:hAnsi="Times New Roman" w:cs="Times New Roman"/>
          <w:sz w:val="24"/>
          <w:szCs w:val="24"/>
        </w:rPr>
        <w:t xml:space="preserve"> Atina’daki kabileleri temsilen</w:t>
      </w:r>
      <w:r>
        <w:rPr>
          <w:rFonts w:ascii="Times New Roman" w:hAnsi="Times New Roman" w:cs="Times New Roman"/>
          <w:sz w:val="24"/>
          <w:szCs w:val="24"/>
        </w:rPr>
        <w:t> her ma</w:t>
      </w:r>
      <w:r>
        <w:rPr>
          <w:rFonts w:ascii="Times New Roman" w:hAnsi="Times New Roman" w:cs="Times New Roman"/>
          <w:sz w:val="24"/>
          <w:szCs w:val="24"/>
        </w:rPr>
        <w:softHyphen/>
        <w:t xml:space="preserve">halleden elli kişinin kura </w:t>
      </w:r>
      <w:r w:rsidRPr="00AC2727">
        <w:rPr>
          <w:rFonts w:ascii="Times New Roman" w:hAnsi="Times New Roman" w:cs="Times New Roman"/>
          <w:sz w:val="24"/>
          <w:szCs w:val="24"/>
        </w:rPr>
        <w:t>ile</w:t>
      </w:r>
      <w:r>
        <w:rPr>
          <w:rFonts w:ascii="Times New Roman" w:hAnsi="Times New Roman" w:cs="Times New Roman"/>
          <w:sz w:val="24"/>
          <w:szCs w:val="24"/>
        </w:rPr>
        <w:t xml:space="preserve"> seçilmesi </w:t>
      </w:r>
      <w:r w:rsidRPr="00AC2727">
        <w:rPr>
          <w:rFonts w:ascii="Times New Roman" w:hAnsi="Times New Roman" w:cs="Times New Roman"/>
          <w:sz w:val="24"/>
          <w:szCs w:val="24"/>
        </w:rPr>
        <w:t>sonucu beş yüz kişiden oluşan ve günümüz yürütme</w:t>
      </w:r>
      <w:r>
        <w:rPr>
          <w:rFonts w:ascii="Times New Roman" w:hAnsi="Times New Roman" w:cs="Times New Roman"/>
          <w:sz w:val="24"/>
          <w:szCs w:val="24"/>
        </w:rPr>
        <w:t xml:space="preserve"> </w:t>
      </w:r>
      <w:r w:rsidRPr="00AC2727">
        <w:rPr>
          <w:rFonts w:ascii="Times New Roman" w:hAnsi="Times New Roman" w:cs="Times New Roman"/>
          <w:sz w:val="24"/>
          <w:szCs w:val="24"/>
        </w:rPr>
        <w:t>organına </w:t>
      </w:r>
      <w:r>
        <w:rPr>
          <w:rFonts w:ascii="Times New Roman" w:hAnsi="Times New Roman" w:cs="Times New Roman"/>
          <w:sz w:val="24"/>
          <w:szCs w:val="24"/>
        </w:rPr>
        <w:t xml:space="preserve">benzetilebilecek </w:t>
      </w:r>
      <w:r w:rsidRPr="00AC2727">
        <w:rPr>
          <w:rFonts w:ascii="Times New Roman" w:hAnsi="Times New Roman" w:cs="Times New Roman"/>
          <w:sz w:val="24"/>
          <w:szCs w:val="24"/>
        </w:rPr>
        <w:t>bir</w:t>
      </w:r>
      <w:r>
        <w:rPr>
          <w:rFonts w:ascii="Times New Roman" w:hAnsi="Times New Roman" w:cs="Times New Roman"/>
          <w:sz w:val="24"/>
          <w:szCs w:val="24"/>
        </w:rPr>
        <w:t xml:space="preserve"> oluşumdu</w:t>
      </w:r>
      <w:r w:rsidRPr="00AC2727">
        <w:rPr>
          <w:rFonts w:ascii="Times New Roman" w:hAnsi="Times New Roman" w:cs="Times New Roman"/>
          <w:sz w:val="24"/>
          <w:szCs w:val="24"/>
        </w:rPr>
        <w:t>. En önemli görevleri</w:t>
      </w:r>
      <w:r>
        <w:rPr>
          <w:rFonts w:ascii="Times New Roman" w:hAnsi="Times New Roman" w:cs="Times New Roman"/>
          <w:sz w:val="24"/>
          <w:szCs w:val="24"/>
        </w:rPr>
        <w:t>,</w:t>
      </w:r>
      <w:r w:rsidRPr="00AC2727">
        <w:rPr>
          <w:rFonts w:ascii="Times New Roman" w:hAnsi="Times New Roman" w:cs="Times New Roman"/>
          <w:sz w:val="24"/>
          <w:szCs w:val="24"/>
        </w:rPr>
        <w:t xml:space="preserve"> halk meclisinin gündemini belirlemek ve kimi idari işleri</w:t>
      </w:r>
      <w:r>
        <w:rPr>
          <w:rFonts w:ascii="Times New Roman" w:hAnsi="Times New Roman" w:cs="Times New Roman"/>
          <w:sz w:val="24"/>
          <w:szCs w:val="24"/>
        </w:rPr>
        <w:t xml:space="preserve"> yürütmekti. </w:t>
      </w:r>
      <w:r w:rsidRPr="004435FF">
        <w:rPr>
          <w:rFonts w:ascii="Times New Roman" w:hAnsi="Times New Roman" w:cs="Times New Roman"/>
          <w:sz w:val="24"/>
          <w:szCs w:val="24"/>
        </w:rPr>
        <w:t>Antik Yunan’da mahkemeler</w:t>
      </w:r>
      <w:r>
        <w:rPr>
          <w:rFonts w:ascii="Times New Roman" w:hAnsi="Times New Roman" w:cs="Times New Roman"/>
          <w:sz w:val="24"/>
          <w:szCs w:val="24"/>
        </w:rPr>
        <w:t xml:space="preserve"> ise</w:t>
      </w:r>
      <w:r w:rsidRPr="004435FF">
        <w:rPr>
          <w:rFonts w:ascii="Times New Roman" w:hAnsi="Times New Roman" w:cs="Times New Roman"/>
          <w:sz w:val="24"/>
          <w:szCs w:val="24"/>
        </w:rPr>
        <w:t>, kurayla belir</w:t>
      </w:r>
      <w:r>
        <w:rPr>
          <w:rFonts w:ascii="Times New Roman" w:hAnsi="Times New Roman" w:cs="Times New Roman"/>
          <w:sz w:val="24"/>
          <w:szCs w:val="24"/>
        </w:rPr>
        <w:softHyphen/>
      </w:r>
      <w:r w:rsidRPr="004435FF">
        <w:rPr>
          <w:rFonts w:ascii="Times New Roman" w:hAnsi="Times New Roman" w:cs="Times New Roman"/>
          <w:sz w:val="24"/>
          <w:szCs w:val="24"/>
        </w:rPr>
        <w:t xml:space="preserve">lenen </w:t>
      </w:r>
      <w:r>
        <w:rPr>
          <w:rFonts w:ascii="Times New Roman" w:hAnsi="Times New Roman" w:cs="Times New Roman"/>
          <w:sz w:val="24"/>
          <w:szCs w:val="24"/>
        </w:rPr>
        <w:t xml:space="preserve">otuz yaşını doldurmuş </w:t>
      </w:r>
      <w:r w:rsidRPr="004435FF">
        <w:rPr>
          <w:rFonts w:ascii="Times New Roman" w:hAnsi="Times New Roman" w:cs="Times New Roman"/>
          <w:sz w:val="24"/>
          <w:szCs w:val="24"/>
        </w:rPr>
        <w:t>altı bin üyeden oluşuyordu.</w:t>
      </w:r>
      <w:r>
        <w:rPr>
          <w:rFonts w:ascii="Times New Roman" w:hAnsi="Times New Roman" w:cs="Times New Roman"/>
          <w:sz w:val="24"/>
          <w:szCs w:val="24"/>
        </w:rPr>
        <w:t xml:space="preserve"> Mahkemeler</w:t>
      </w:r>
      <w:r w:rsidRPr="00DC0D60">
        <w:rPr>
          <w:rFonts w:ascii="Times New Roman" w:hAnsi="Times New Roman" w:cs="Times New Roman"/>
          <w:sz w:val="24"/>
          <w:szCs w:val="24"/>
        </w:rPr>
        <w:t xml:space="preserve">de </w:t>
      </w:r>
      <w:r>
        <w:rPr>
          <w:rFonts w:ascii="Times New Roman" w:hAnsi="Times New Roman" w:cs="Times New Roman"/>
          <w:sz w:val="24"/>
          <w:szCs w:val="24"/>
        </w:rPr>
        <w:t>de tıpkı yasama ve yürütme meclislerinde</w:t>
      </w:r>
      <w:r w:rsidRPr="00DC0D60">
        <w:rPr>
          <w:rFonts w:ascii="Times New Roman" w:hAnsi="Times New Roman" w:cs="Times New Roman"/>
          <w:sz w:val="24"/>
          <w:szCs w:val="24"/>
        </w:rPr>
        <w:t xml:space="preserve"> olduğu</w:t>
      </w:r>
      <w:r>
        <w:rPr>
          <w:rFonts w:ascii="Times New Roman" w:hAnsi="Times New Roman" w:cs="Times New Roman"/>
          <w:sz w:val="24"/>
          <w:szCs w:val="24"/>
        </w:rPr>
        <w:t xml:space="preserve"> gibi uzman</w:t>
      </w:r>
      <w:r>
        <w:rPr>
          <w:rFonts w:ascii="Times New Roman" w:hAnsi="Times New Roman" w:cs="Times New Roman"/>
          <w:sz w:val="24"/>
          <w:szCs w:val="24"/>
        </w:rPr>
        <w:softHyphen/>
        <w:t>laşmış bir yapıdan yoksundu</w:t>
      </w:r>
      <w:r w:rsidRPr="00DC0D60">
        <w:rPr>
          <w:rFonts w:ascii="Times New Roman" w:hAnsi="Times New Roman" w:cs="Times New Roman"/>
          <w:sz w:val="24"/>
          <w:szCs w:val="24"/>
        </w:rPr>
        <w:t xml:space="preserve"> </w:t>
      </w:r>
      <w:r>
        <w:rPr>
          <w:rFonts w:ascii="Times New Roman" w:hAnsi="Times New Roman" w:cs="Times New Roman"/>
          <w:sz w:val="24"/>
          <w:szCs w:val="24"/>
        </w:rPr>
        <w:t>(Kışlalı, 1984: 6-7)</w:t>
      </w:r>
      <w:r w:rsidRPr="00DC0D60">
        <w:rPr>
          <w:rFonts w:ascii="Times New Roman" w:hAnsi="Times New Roman" w:cs="Times New Roman"/>
          <w:sz w:val="24"/>
          <w:szCs w:val="24"/>
        </w:rPr>
        <w:t>.</w:t>
      </w:r>
      <w:r>
        <w:rPr>
          <w:rFonts w:ascii="Times New Roman" w:hAnsi="Times New Roman" w:cs="Times New Roman"/>
          <w:sz w:val="24"/>
          <w:szCs w:val="24"/>
        </w:rPr>
        <w:t xml:space="preserve"> Diğer yandan Yunan kentinin fiziki çeh</w:t>
      </w:r>
      <w:r>
        <w:rPr>
          <w:rFonts w:ascii="Times New Roman" w:hAnsi="Times New Roman" w:cs="Times New Roman"/>
          <w:sz w:val="24"/>
          <w:szCs w:val="24"/>
        </w:rPr>
        <w:softHyphen/>
        <w:t>resi tam manasıyla olgunlaşmamıştı. Kent plan</w:t>
      </w:r>
      <w:r>
        <w:rPr>
          <w:rFonts w:ascii="Times New Roman" w:hAnsi="Times New Roman" w:cs="Times New Roman"/>
          <w:sz w:val="24"/>
          <w:szCs w:val="24"/>
        </w:rPr>
        <w:softHyphen/>
        <w:t xml:space="preserve">sızdı. Lağım suları sokağa dökülmekteydi ve kentte hijyen yoktu (Deveci, 2013: 32). </w:t>
      </w:r>
    </w:p>
    <w:p w:rsidR="0074132B" w:rsidRPr="00FE736F"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Kent tarihi ve oluşumunda, Roma dönemi de önemli bir yere sahipti. Roma kent merkezine forum denmekteydi. K</w:t>
      </w:r>
      <w:r w:rsidRPr="00741F0A">
        <w:rPr>
          <w:rFonts w:ascii="Times New Roman" w:hAnsi="Times New Roman" w:cs="Times New Roman"/>
          <w:sz w:val="24"/>
          <w:szCs w:val="24"/>
        </w:rPr>
        <w:t>entteki yöneten ile yönetilen arasındaki ilişki, genel bir tüze kuralına dayanmaktan çok, tarafların üzerinde anlaşmaya vardıkları bit tür akit niteli</w:t>
      </w:r>
      <w:r>
        <w:rPr>
          <w:rFonts w:ascii="Times New Roman" w:hAnsi="Times New Roman" w:cs="Times New Roman"/>
          <w:sz w:val="24"/>
          <w:szCs w:val="24"/>
        </w:rPr>
        <w:softHyphen/>
      </w:r>
      <w:r w:rsidRPr="00741F0A">
        <w:rPr>
          <w:rFonts w:ascii="Times New Roman" w:hAnsi="Times New Roman" w:cs="Times New Roman"/>
          <w:sz w:val="24"/>
          <w:szCs w:val="24"/>
        </w:rPr>
        <w:t xml:space="preserve">ğindeydi. </w:t>
      </w:r>
      <w:r w:rsidRPr="00741F0A">
        <w:rPr>
          <w:rFonts w:ascii="Times New Roman" w:hAnsi="Times New Roman" w:cs="Times New Roman"/>
          <w:sz w:val="24"/>
          <w:szCs w:val="24"/>
        </w:rPr>
        <w:lastRenderedPageBreak/>
        <w:t xml:space="preserve">Fethedilen topraklardan aynı zamanda vergi yoluyla önemli gelir kaynakları </w:t>
      </w:r>
      <w:r>
        <w:rPr>
          <w:rFonts w:ascii="Times New Roman" w:hAnsi="Times New Roman" w:cs="Times New Roman"/>
          <w:sz w:val="24"/>
          <w:szCs w:val="24"/>
        </w:rPr>
        <w:t>s</w:t>
      </w:r>
      <w:r w:rsidRPr="00741F0A">
        <w:rPr>
          <w:rFonts w:ascii="Times New Roman" w:hAnsi="Times New Roman" w:cs="Times New Roman"/>
          <w:sz w:val="24"/>
          <w:szCs w:val="24"/>
        </w:rPr>
        <w:t>ağlanıyordu. Fet</w:t>
      </w:r>
      <w:r>
        <w:rPr>
          <w:rFonts w:ascii="Times New Roman" w:hAnsi="Times New Roman" w:cs="Times New Roman"/>
          <w:sz w:val="24"/>
          <w:szCs w:val="24"/>
        </w:rPr>
        <w:t>ih</w:t>
      </w:r>
      <w:r w:rsidRPr="00741F0A">
        <w:rPr>
          <w:rFonts w:ascii="Times New Roman" w:hAnsi="Times New Roman" w:cs="Times New Roman"/>
          <w:sz w:val="24"/>
          <w:szCs w:val="24"/>
        </w:rPr>
        <w:t>ler durmaya başlayınca,</w:t>
      </w:r>
      <w:r>
        <w:rPr>
          <w:rFonts w:ascii="Times New Roman" w:hAnsi="Times New Roman" w:cs="Times New Roman"/>
          <w:sz w:val="24"/>
          <w:szCs w:val="24"/>
        </w:rPr>
        <w:t xml:space="preserve"> R</w:t>
      </w:r>
      <w:r w:rsidRPr="00741F0A">
        <w:rPr>
          <w:rFonts w:ascii="Times New Roman" w:hAnsi="Times New Roman" w:cs="Times New Roman"/>
          <w:sz w:val="24"/>
          <w:szCs w:val="24"/>
        </w:rPr>
        <w:t>oma ekonomisindeki canlılık da yavaşlamaya başladı. Kırsal alanda yaşayan halk üzerindeki vergilerin ar</w:t>
      </w:r>
      <w:r>
        <w:rPr>
          <w:rFonts w:ascii="Times New Roman" w:hAnsi="Times New Roman" w:cs="Times New Roman"/>
          <w:sz w:val="24"/>
          <w:szCs w:val="24"/>
        </w:rPr>
        <w:t>t</w:t>
      </w:r>
      <w:r w:rsidRPr="00741F0A">
        <w:rPr>
          <w:rFonts w:ascii="Times New Roman" w:hAnsi="Times New Roman" w:cs="Times New Roman"/>
          <w:sz w:val="24"/>
          <w:szCs w:val="24"/>
        </w:rPr>
        <w:t>tırılması, kırsal kesimden kent</w:t>
      </w:r>
      <w:r>
        <w:rPr>
          <w:rFonts w:ascii="Times New Roman" w:hAnsi="Times New Roman" w:cs="Times New Roman"/>
          <w:sz w:val="24"/>
          <w:szCs w:val="24"/>
        </w:rPr>
        <w:softHyphen/>
      </w:r>
      <w:r w:rsidRPr="00741F0A">
        <w:rPr>
          <w:rFonts w:ascii="Times New Roman" w:hAnsi="Times New Roman" w:cs="Times New Roman"/>
          <w:sz w:val="24"/>
          <w:szCs w:val="24"/>
        </w:rPr>
        <w:t>lere göçlerin yaşanmasına sebep oldu. Hem kente göç eden kırsal kesimin ticaret yapama</w:t>
      </w:r>
      <w:r>
        <w:rPr>
          <w:rFonts w:ascii="Times New Roman" w:hAnsi="Times New Roman" w:cs="Times New Roman"/>
          <w:sz w:val="24"/>
          <w:szCs w:val="24"/>
        </w:rPr>
        <w:softHyphen/>
      </w:r>
      <w:r w:rsidRPr="00741F0A">
        <w:rPr>
          <w:rFonts w:ascii="Times New Roman" w:hAnsi="Times New Roman" w:cs="Times New Roman"/>
          <w:sz w:val="24"/>
          <w:szCs w:val="24"/>
        </w:rPr>
        <w:t>ması hem de zanaatkârl</w:t>
      </w:r>
      <w:r>
        <w:rPr>
          <w:rFonts w:ascii="Times New Roman" w:hAnsi="Times New Roman" w:cs="Times New Roman"/>
          <w:sz w:val="24"/>
          <w:szCs w:val="24"/>
        </w:rPr>
        <w:t>arın pazar yeri bulamaması kent-</w:t>
      </w:r>
      <w:r w:rsidRPr="00741F0A">
        <w:rPr>
          <w:rFonts w:ascii="Times New Roman" w:hAnsi="Times New Roman" w:cs="Times New Roman"/>
          <w:sz w:val="24"/>
          <w:szCs w:val="24"/>
        </w:rPr>
        <w:t>kır ticari ilişkilerini kısır bir döngü haline getirmişti.</w:t>
      </w:r>
      <w:r>
        <w:rPr>
          <w:rFonts w:ascii="Times New Roman" w:hAnsi="Times New Roman" w:cs="Times New Roman"/>
          <w:sz w:val="24"/>
          <w:szCs w:val="24"/>
        </w:rPr>
        <w:t xml:space="preserve"> </w:t>
      </w:r>
      <w:r w:rsidRPr="0073387B">
        <w:rPr>
          <w:rFonts w:ascii="Times New Roman" w:hAnsi="Times New Roman" w:cs="Times New Roman"/>
          <w:sz w:val="24"/>
          <w:szCs w:val="24"/>
        </w:rPr>
        <w:t>476 yılında Batı Roma</w:t>
      </w:r>
      <w:r>
        <w:rPr>
          <w:rFonts w:ascii="Times New Roman" w:hAnsi="Times New Roman" w:cs="Times New Roman"/>
          <w:sz w:val="24"/>
          <w:szCs w:val="24"/>
        </w:rPr>
        <w:t xml:space="preserve"> İmparatorluğu çökünce, kentler k</w:t>
      </w:r>
      <w:r w:rsidRPr="0073387B">
        <w:rPr>
          <w:rFonts w:ascii="Times New Roman" w:hAnsi="Times New Roman" w:cs="Times New Roman"/>
          <w:sz w:val="24"/>
          <w:szCs w:val="24"/>
        </w:rPr>
        <w:t xml:space="preserve">iliseye </w:t>
      </w:r>
      <w:r>
        <w:rPr>
          <w:rFonts w:ascii="Times New Roman" w:hAnsi="Times New Roman" w:cs="Times New Roman"/>
          <w:sz w:val="24"/>
          <w:szCs w:val="24"/>
        </w:rPr>
        <w:t>bağlı du</w:t>
      </w:r>
      <w:r>
        <w:rPr>
          <w:rFonts w:ascii="Times New Roman" w:hAnsi="Times New Roman" w:cs="Times New Roman"/>
          <w:sz w:val="24"/>
          <w:szCs w:val="24"/>
        </w:rPr>
        <w:softHyphen/>
        <w:t>rum gelmişti (Keleş, 2014: 35).</w:t>
      </w:r>
    </w:p>
    <w:p w:rsidR="0074132B" w:rsidRDefault="0074132B" w:rsidP="0074132B">
      <w:pPr>
        <w:pStyle w:val="ListeParagraf"/>
        <w:tabs>
          <w:tab w:val="left" w:pos="709"/>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Pr="0073387B">
        <w:rPr>
          <w:rFonts w:ascii="Times New Roman" w:hAnsi="Times New Roman" w:cs="Times New Roman"/>
          <w:sz w:val="24"/>
          <w:szCs w:val="24"/>
        </w:rPr>
        <w:t xml:space="preserve">icaretin </w:t>
      </w:r>
      <w:r>
        <w:rPr>
          <w:rFonts w:ascii="Times New Roman" w:hAnsi="Times New Roman" w:cs="Times New Roman"/>
          <w:sz w:val="24"/>
          <w:szCs w:val="24"/>
        </w:rPr>
        <w:t>yavaşlamasının</w:t>
      </w:r>
      <w:r w:rsidRPr="0073387B">
        <w:rPr>
          <w:rFonts w:ascii="Times New Roman" w:hAnsi="Times New Roman" w:cs="Times New Roman"/>
          <w:sz w:val="24"/>
          <w:szCs w:val="24"/>
        </w:rPr>
        <w:t xml:space="preserve"> ve yabancı tüccarların </w:t>
      </w:r>
      <w:r>
        <w:rPr>
          <w:rFonts w:ascii="Times New Roman" w:hAnsi="Times New Roman" w:cs="Times New Roman"/>
          <w:sz w:val="24"/>
          <w:szCs w:val="24"/>
        </w:rPr>
        <w:t xml:space="preserve">kente </w:t>
      </w:r>
      <w:r w:rsidRPr="0073387B">
        <w:rPr>
          <w:rFonts w:ascii="Times New Roman" w:hAnsi="Times New Roman" w:cs="Times New Roman"/>
          <w:sz w:val="24"/>
          <w:szCs w:val="24"/>
        </w:rPr>
        <w:t xml:space="preserve">göçmelerinin </w:t>
      </w:r>
      <w:r>
        <w:rPr>
          <w:rFonts w:ascii="Times New Roman" w:hAnsi="Times New Roman" w:cs="Times New Roman"/>
          <w:sz w:val="24"/>
          <w:szCs w:val="24"/>
        </w:rPr>
        <w:t>k</w:t>
      </w:r>
      <w:r w:rsidRPr="0073387B">
        <w:rPr>
          <w:rFonts w:ascii="Times New Roman" w:hAnsi="Times New Roman" w:cs="Times New Roman"/>
          <w:sz w:val="24"/>
          <w:szCs w:val="24"/>
        </w:rPr>
        <w:t>ilise üzerinde hiçbir olumsuz etkisi olmamış, tersine kentlerin nüfusu azalıp, kentler yoksullaşırken pis</w:t>
      </w:r>
      <w:r>
        <w:rPr>
          <w:rFonts w:ascii="Times New Roman" w:hAnsi="Times New Roman" w:cs="Times New Roman"/>
          <w:sz w:val="24"/>
          <w:szCs w:val="24"/>
        </w:rPr>
        <w:softHyphen/>
      </w:r>
      <w:r w:rsidRPr="0073387B">
        <w:rPr>
          <w:rFonts w:ascii="Times New Roman" w:hAnsi="Times New Roman" w:cs="Times New Roman"/>
          <w:sz w:val="24"/>
          <w:szCs w:val="24"/>
        </w:rPr>
        <w:t>koposla</w:t>
      </w:r>
      <w:r>
        <w:rPr>
          <w:rFonts w:ascii="Times New Roman" w:hAnsi="Times New Roman" w:cs="Times New Roman"/>
          <w:sz w:val="24"/>
          <w:szCs w:val="24"/>
        </w:rPr>
        <w:t>rın gücü ve zenginliği artmaya başlamıştı</w:t>
      </w:r>
      <w:r w:rsidRPr="0073387B">
        <w:rPr>
          <w:rFonts w:ascii="Times New Roman" w:hAnsi="Times New Roman" w:cs="Times New Roman"/>
          <w:sz w:val="24"/>
          <w:szCs w:val="24"/>
        </w:rPr>
        <w:t>.</w:t>
      </w:r>
      <w:r w:rsidRPr="0073387B">
        <w:t xml:space="preserve"> </w:t>
      </w:r>
      <w:r>
        <w:t>K</w:t>
      </w:r>
      <w:r w:rsidRPr="0073387B">
        <w:rPr>
          <w:rFonts w:ascii="Times New Roman" w:hAnsi="Times New Roman" w:cs="Times New Roman"/>
          <w:sz w:val="24"/>
          <w:szCs w:val="24"/>
        </w:rPr>
        <w:t xml:space="preserve">ent meclislerinin </w:t>
      </w:r>
      <w:r w:rsidRPr="007F62F0">
        <w:rPr>
          <w:rFonts w:ascii="Times New Roman" w:hAnsi="Times New Roman" w:cs="Times New Roman"/>
          <w:sz w:val="24"/>
          <w:szCs w:val="24"/>
        </w:rPr>
        <w:t>gücü ve önemi gide</w:t>
      </w:r>
      <w:r>
        <w:rPr>
          <w:rFonts w:ascii="Times New Roman" w:hAnsi="Times New Roman" w:cs="Times New Roman"/>
          <w:sz w:val="24"/>
          <w:szCs w:val="24"/>
        </w:rPr>
        <w:softHyphen/>
      </w:r>
      <w:r w:rsidRPr="007F62F0">
        <w:rPr>
          <w:rFonts w:ascii="Times New Roman" w:hAnsi="Times New Roman" w:cs="Times New Roman"/>
          <w:sz w:val="24"/>
          <w:szCs w:val="24"/>
        </w:rPr>
        <w:t>rek azalmaya başla</w:t>
      </w:r>
      <w:r>
        <w:rPr>
          <w:rFonts w:ascii="Times New Roman" w:hAnsi="Times New Roman" w:cs="Times New Roman"/>
          <w:sz w:val="24"/>
          <w:szCs w:val="24"/>
        </w:rPr>
        <w:t>mış</w:t>
      </w:r>
      <w:r w:rsidRPr="007F62F0">
        <w:rPr>
          <w:rFonts w:ascii="Times New Roman" w:hAnsi="Times New Roman" w:cs="Times New Roman"/>
          <w:sz w:val="24"/>
          <w:szCs w:val="24"/>
        </w:rPr>
        <w:t xml:space="preserve"> ve meclisler daha </w:t>
      </w:r>
      <w:proofErr w:type="spellStart"/>
      <w:r w:rsidRPr="007F62F0">
        <w:rPr>
          <w:rFonts w:ascii="Times New Roman" w:hAnsi="Times New Roman" w:cs="Times New Roman"/>
          <w:sz w:val="24"/>
          <w:szCs w:val="24"/>
        </w:rPr>
        <w:t>o</w:t>
      </w:r>
      <w:r>
        <w:rPr>
          <w:rFonts w:ascii="Times New Roman" w:hAnsi="Times New Roman" w:cs="Times New Roman"/>
          <w:sz w:val="24"/>
          <w:szCs w:val="24"/>
        </w:rPr>
        <w:t>ligarşik</w:t>
      </w:r>
      <w:proofErr w:type="spellEnd"/>
      <w:r>
        <w:rPr>
          <w:rFonts w:ascii="Times New Roman" w:hAnsi="Times New Roman" w:cs="Times New Roman"/>
          <w:sz w:val="24"/>
          <w:szCs w:val="24"/>
        </w:rPr>
        <w:t xml:space="preserve"> hale gelmişlerdi.</w:t>
      </w:r>
      <w:r w:rsidRPr="007F62F0">
        <w:rPr>
          <w:rFonts w:ascii="Times New Roman" w:hAnsi="Times New Roman" w:cs="Times New Roman"/>
          <w:sz w:val="24"/>
          <w:szCs w:val="24"/>
        </w:rPr>
        <w:t xml:space="preserve"> Bir zamanlar “kentin ruhu” olarak görülen meclisler, meclis üyelerinin artık gururla sergileyeceği veya il</w:t>
      </w:r>
      <w:r>
        <w:rPr>
          <w:rFonts w:ascii="Times New Roman" w:hAnsi="Times New Roman" w:cs="Times New Roman"/>
          <w:sz w:val="24"/>
          <w:szCs w:val="24"/>
        </w:rPr>
        <w:t>gililerin sözünü edeceği bir yer</w:t>
      </w:r>
      <w:r w:rsidRPr="007F62F0">
        <w:rPr>
          <w:rFonts w:ascii="Times New Roman" w:hAnsi="Times New Roman" w:cs="Times New Roman"/>
          <w:sz w:val="24"/>
          <w:szCs w:val="24"/>
        </w:rPr>
        <w:t xml:space="preserve"> olmaktan çık</w:t>
      </w:r>
      <w:r>
        <w:rPr>
          <w:rFonts w:ascii="Times New Roman" w:hAnsi="Times New Roman" w:cs="Times New Roman"/>
          <w:sz w:val="24"/>
          <w:szCs w:val="24"/>
        </w:rPr>
        <w:t>mış</w:t>
      </w:r>
      <w:r w:rsidRPr="007F62F0">
        <w:rPr>
          <w:rFonts w:ascii="Times New Roman" w:hAnsi="Times New Roman" w:cs="Times New Roman"/>
          <w:sz w:val="24"/>
          <w:szCs w:val="24"/>
        </w:rPr>
        <w:t>tı.</w:t>
      </w:r>
      <w:r>
        <w:rPr>
          <w:rFonts w:ascii="Times New Roman" w:hAnsi="Times New Roman" w:cs="Times New Roman"/>
          <w:sz w:val="24"/>
          <w:szCs w:val="24"/>
        </w:rPr>
        <w:t xml:space="preserve"> 4. yüzyılda meclisler,</w:t>
      </w:r>
      <w:r w:rsidRPr="0073387B">
        <w:rPr>
          <w:rFonts w:ascii="Times New Roman" w:hAnsi="Times New Roman" w:cs="Times New Roman"/>
          <w:sz w:val="24"/>
          <w:szCs w:val="24"/>
        </w:rPr>
        <w:t xml:space="preserve"> kentleri temsil etme yete</w:t>
      </w:r>
      <w:r>
        <w:rPr>
          <w:rFonts w:ascii="Times New Roman" w:hAnsi="Times New Roman" w:cs="Times New Roman"/>
          <w:sz w:val="24"/>
          <w:szCs w:val="24"/>
        </w:rPr>
        <w:softHyphen/>
      </w:r>
      <w:r w:rsidRPr="0073387B">
        <w:rPr>
          <w:rFonts w:ascii="Times New Roman" w:hAnsi="Times New Roman" w:cs="Times New Roman"/>
          <w:sz w:val="24"/>
          <w:szCs w:val="24"/>
        </w:rPr>
        <w:t>neğini kaybettikçe</w:t>
      </w:r>
      <w:r>
        <w:rPr>
          <w:rFonts w:ascii="Times New Roman" w:hAnsi="Times New Roman" w:cs="Times New Roman"/>
          <w:sz w:val="24"/>
          <w:szCs w:val="24"/>
        </w:rPr>
        <w:t>,</w:t>
      </w:r>
      <w:r w:rsidRPr="0073387B">
        <w:rPr>
          <w:rFonts w:ascii="Times New Roman" w:hAnsi="Times New Roman" w:cs="Times New Roman"/>
          <w:sz w:val="24"/>
          <w:szCs w:val="24"/>
        </w:rPr>
        <w:t xml:space="preserve"> bu işl</w:t>
      </w:r>
      <w:r>
        <w:rPr>
          <w:rFonts w:ascii="Times New Roman" w:hAnsi="Times New Roman" w:cs="Times New Roman"/>
          <w:sz w:val="24"/>
          <w:szCs w:val="24"/>
        </w:rPr>
        <w:t>evi piskoposlar üstlenmeye başlamışlardı. 5.</w:t>
      </w:r>
      <w:r w:rsidRPr="002B36BB">
        <w:rPr>
          <w:rFonts w:ascii="Times New Roman" w:hAnsi="Times New Roman" w:cs="Times New Roman"/>
          <w:sz w:val="24"/>
          <w:szCs w:val="24"/>
        </w:rPr>
        <w:t xml:space="preserve"> yüzyılda</w:t>
      </w:r>
      <w:r>
        <w:rPr>
          <w:rFonts w:ascii="Times New Roman" w:hAnsi="Times New Roman" w:cs="Times New Roman"/>
          <w:sz w:val="24"/>
          <w:szCs w:val="24"/>
        </w:rPr>
        <w:t>,</w:t>
      </w:r>
      <w:r w:rsidRPr="002B36BB">
        <w:rPr>
          <w:rFonts w:ascii="Times New Roman" w:hAnsi="Times New Roman" w:cs="Times New Roman"/>
          <w:sz w:val="24"/>
          <w:szCs w:val="24"/>
        </w:rPr>
        <w:t xml:space="preserve"> kiliseler kentlerin en</w:t>
      </w:r>
      <w:r>
        <w:rPr>
          <w:rFonts w:ascii="Times New Roman" w:hAnsi="Times New Roman" w:cs="Times New Roman"/>
          <w:sz w:val="24"/>
          <w:szCs w:val="24"/>
        </w:rPr>
        <w:t xml:space="preserve"> önemli yapıları haline gelmişlerdi</w:t>
      </w:r>
      <w:r w:rsidRPr="002B36BB">
        <w:rPr>
          <w:rFonts w:ascii="Times New Roman" w:hAnsi="Times New Roman" w:cs="Times New Roman"/>
          <w:sz w:val="24"/>
          <w:szCs w:val="24"/>
        </w:rPr>
        <w:t>.</w:t>
      </w:r>
      <w:r w:rsidRPr="002B36BB">
        <w:t xml:space="preserve"> </w:t>
      </w:r>
      <w:r w:rsidRPr="002B36BB">
        <w:rPr>
          <w:rFonts w:ascii="Times New Roman" w:hAnsi="Times New Roman" w:cs="Times New Roman"/>
          <w:sz w:val="24"/>
          <w:szCs w:val="24"/>
        </w:rPr>
        <w:t>Kent</w:t>
      </w:r>
      <w:r>
        <w:rPr>
          <w:rFonts w:ascii="Times New Roman" w:hAnsi="Times New Roman" w:cs="Times New Roman"/>
          <w:sz w:val="24"/>
          <w:szCs w:val="24"/>
        </w:rPr>
        <w:t>ler</w:t>
      </w:r>
      <w:r w:rsidRPr="002B36BB">
        <w:rPr>
          <w:rFonts w:ascii="Times New Roman" w:hAnsi="Times New Roman" w:cs="Times New Roman"/>
          <w:sz w:val="24"/>
          <w:szCs w:val="24"/>
        </w:rPr>
        <w:t xml:space="preserve"> tamamıyla piskopos tarafından yöneti</w:t>
      </w:r>
      <w:r>
        <w:rPr>
          <w:rFonts w:ascii="Times New Roman" w:hAnsi="Times New Roman" w:cs="Times New Roman"/>
          <w:sz w:val="24"/>
          <w:szCs w:val="24"/>
        </w:rPr>
        <w:softHyphen/>
      </w:r>
      <w:r w:rsidRPr="002B36BB">
        <w:rPr>
          <w:rFonts w:ascii="Times New Roman" w:hAnsi="Times New Roman" w:cs="Times New Roman"/>
          <w:sz w:val="24"/>
          <w:szCs w:val="24"/>
        </w:rPr>
        <w:t>liyor, halk yönetime katılmıyordu. Bu yönetim sadece kentlerle sınırlı olmayıp, bü</w:t>
      </w:r>
      <w:r>
        <w:rPr>
          <w:rFonts w:ascii="Times New Roman" w:hAnsi="Times New Roman" w:cs="Times New Roman"/>
          <w:sz w:val="24"/>
          <w:szCs w:val="24"/>
        </w:rPr>
        <w:softHyphen/>
      </w:r>
      <w:r w:rsidRPr="002B36BB">
        <w:rPr>
          <w:rFonts w:ascii="Times New Roman" w:hAnsi="Times New Roman" w:cs="Times New Roman"/>
          <w:sz w:val="24"/>
          <w:szCs w:val="24"/>
        </w:rPr>
        <w:t>tün pis</w:t>
      </w:r>
      <w:r>
        <w:rPr>
          <w:rFonts w:ascii="Times New Roman" w:hAnsi="Times New Roman" w:cs="Times New Roman"/>
          <w:sz w:val="24"/>
          <w:szCs w:val="24"/>
        </w:rPr>
        <w:softHyphen/>
      </w:r>
      <w:r w:rsidRPr="002B36BB">
        <w:rPr>
          <w:rFonts w:ascii="Times New Roman" w:hAnsi="Times New Roman" w:cs="Times New Roman"/>
          <w:sz w:val="24"/>
          <w:szCs w:val="24"/>
        </w:rPr>
        <w:t>koposluk bölgesine yayılmıştı</w:t>
      </w:r>
      <w:r>
        <w:rPr>
          <w:rFonts w:ascii="Times New Roman" w:hAnsi="Times New Roman" w:cs="Times New Roman"/>
          <w:sz w:val="24"/>
          <w:szCs w:val="24"/>
        </w:rPr>
        <w:t xml:space="preserve"> (Pustu, 2006: 136-137)</w:t>
      </w:r>
      <w:r w:rsidRPr="0073387B">
        <w:rPr>
          <w:rFonts w:ascii="Times New Roman" w:hAnsi="Times New Roman" w:cs="Times New Roman"/>
          <w:sz w:val="24"/>
          <w:szCs w:val="24"/>
        </w:rPr>
        <w:t>.</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Ortaçağın</w:t>
      </w:r>
      <w:proofErr w:type="gramEnd"/>
      <w:r>
        <w:rPr>
          <w:rFonts w:ascii="Times New Roman" w:hAnsi="Times New Roman" w:cs="Times New Roman"/>
          <w:sz w:val="24"/>
          <w:szCs w:val="24"/>
        </w:rPr>
        <w:t xml:space="preserve"> erken dönemlerinde Hristiyanlık kendi doğrularını yaşatmaktaydı ve skolastik düşünce hâkimdi.  Ayrıca bu dönem, bey ve kölelerin oluşturduğu toplum yapı</w:t>
      </w:r>
      <w:r>
        <w:rPr>
          <w:rFonts w:ascii="Times New Roman" w:hAnsi="Times New Roman" w:cs="Times New Roman"/>
          <w:sz w:val="24"/>
          <w:szCs w:val="24"/>
        </w:rPr>
        <w:softHyphen/>
        <w:t>sına dayanmaktaydı. Bu ikili toplum yapısı, Avrupa’da ilkel feodal ilişkilerin bulunduğu bir zaman dilimine geçilmesine zemin hazırlamıştı. Şöyle ki; k</w:t>
      </w:r>
      <w:r w:rsidRPr="00741F0A">
        <w:rPr>
          <w:rFonts w:ascii="Times New Roman" w:hAnsi="Times New Roman" w:cs="Times New Roman"/>
          <w:sz w:val="24"/>
          <w:szCs w:val="24"/>
        </w:rPr>
        <w:t>ente yaşayan insanlar için sahip oldukları köleler birer maliyet unsuru haline gelmeye başlayınca, bunlar sahipleri ta</w:t>
      </w:r>
      <w:r>
        <w:rPr>
          <w:rFonts w:ascii="Times New Roman" w:hAnsi="Times New Roman" w:cs="Times New Roman"/>
          <w:sz w:val="24"/>
          <w:szCs w:val="24"/>
        </w:rPr>
        <w:softHyphen/>
      </w:r>
      <w:r w:rsidRPr="00741F0A">
        <w:rPr>
          <w:rFonts w:ascii="Times New Roman" w:hAnsi="Times New Roman" w:cs="Times New Roman"/>
          <w:sz w:val="24"/>
          <w:szCs w:val="24"/>
        </w:rPr>
        <w:t>rafından yaşad</w:t>
      </w:r>
      <w:r>
        <w:rPr>
          <w:rFonts w:ascii="Times New Roman" w:hAnsi="Times New Roman" w:cs="Times New Roman"/>
          <w:sz w:val="24"/>
          <w:szCs w:val="24"/>
        </w:rPr>
        <w:t>ıkları toprakları terk etmemek şartıyla</w:t>
      </w:r>
      <w:r w:rsidRPr="00741F0A">
        <w:rPr>
          <w:rFonts w:ascii="Times New Roman" w:hAnsi="Times New Roman" w:cs="Times New Roman"/>
          <w:sz w:val="24"/>
          <w:szCs w:val="24"/>
        </w:rPr>
        <w:t xml:space="preserve"> azat edilmeye başlan</w:t>
      </w:r>
      <w:r>
        <w:rPr>
          <w:rFonts w:ascii="Times New Roman" w:hAnsi="Times New Roman" w:cs="Times New Roman"/>
          <w:sz w:val="24"/>
          <w:szCs w:val="24"/>
        </w:rPr>
        <w:t>mışt</w:t>
      </w:r>
      <w:r w:rsidRPr="00741F0A">
        <w:rPr>
          <w:rFonts w:ascii="Times New Roman" w:hAnsi="Times New Roman" w:cs="Times New Roman"/>
          <w:sz w:val="24"/>
          <w:szCs w:val="24"/>
        </w:rPr>
        <w:t>ı. Köleler ya da feodal dönemin ana üretici gücü olan serflerin çalıştıkları topraklar, mülkiyeti kendilerine ait olmamak</w:t>
      </w:r>
      <w:r>
        <w:rPr>
          <w:rFonts w:ascii="Times New Roman" w:hAnsi="Times New Roman" w:cs="Times New Roman"/>
          <w:sz w:val="24"/>
          <w:szCs w:val="24"/>
        </w:rPr>
        <w:t xml:space="preserve"> koşuluyla</w:t>
      </w:r>
      <w:r w:rsidRPr="00741F0A">
        <w:rPr>
          <w:rFonts w:ascii="Times New Roman" w:hAnsi="Times New Roman" w:cs="Times New Roman"/>
          <w:sz w:val="24"/>
          <w:szCs w:val="24"/>
        </w:rPr>
        <w:t xml:space="preserve"> ve karşılığında bir miktar kira ödeyerek, bu toprakları işleyebili</w:t>
      </w:r>
      <w:r>
        <w:rPr>
          <w:rFonts w:ascii="Times New Roman" w:hAnsi="Times New Roman" w:cs="Times New Roman"/>
          <w:sz w:val="24"/>
          <w:szCs w:val="24"/>
        </w:rPr>
        <w:softHyphen/>
      </w:r>
      <w:r w:rsidRPr="00741F0A">
        <w:rPr>
          <w:rFonts w:ascii="Times New Roman" w:hAnsi="Times New Roman" w:cs="Times New Roman"/>
          <w:sz w:val="24"/>
          <w:szCs w:val="24"/>
        </w:rPr>
        <w:t>yorlardı. Bu durum serflerin zamanla toplumda bir sınıf haline gelmelerinin kaynağını oluşturmaktaydı. Ardından serflerin emeği ile üretim yapan sayısız feodal birlik kurulmaya başla</w:t>
      </w:r>
      <w:r>
        <w:rPr>
          <w:rFonts w:ascii="Times New Roman" w:hAnsi="Times New Roman" w:cs="Times New Roman"/>
          <w:sz w:val="24"/>
          <w:szCs w:val="24"/>
        </w:rPr>
        <w:t>ndı</w:t>
      </w:r>
      <w:r w:rsidRPr="00741F0A">
        <w:rPr>
          <w:rFonts w:ascii="Times New Roman" w:hAnsi="Times New Roman" w:cs="Times New Roman"/>
          <w:sz w:val="24"/>
          <w:szCs w:val="24"/>
        </w:rPr>
        <w:t>.</w:t>
      </w:r>
      <w:r w:rsidRPr="00942F42">
        <w:t xml:space="preserve"> </w:t>
      </w:r>
      <w:r w:rsidRPr="00942F42">
        <w:rPr>
          <w:rFonts w:ascii="Times New Roman" w:hAnsi="Times New Roman" w:cs="Times New Roman"/>
          <w:sz w:val="24"/>
          <w:szCs w:val="24"/>
        </w:rPr>
        <w:t>Böylece feodal sistem monarşinin yerini alarak</w:t>
      </w:r>
      <w:r>
        <w:rPr>
          <w:rFonts w:ascii="Times New Roman" w:hAnsi="Times New Roman" w:cs="Times New Roman"/>
          <w:sz w:val="24"/>
          <w:szCs w:val="24"/>
        </w:rPr>
        <w:t>,</w:t>
      </w:r>
      <w:r w:rsidRPr="00942F42">
        <w:rPr>
          <w:rFonts w:ascii="Times New Roman" w:hAnsi="Times New Roman" w:cs="Times New Roman"/>
          <w:sz w:val="24"/>
          <w:szCs w:val="24"/>
        </w:rPr>
        <w:t xml:space="preserve"> kentsel yapıda </w:t>
      </w:r>
      <w:r>
        <w:rPr>
          <w:rFonts w:ascii="Times New Roman" w:hAnsi="Times New Roman" w:cs="Times New Roman"/>
          <w:sz w:val="24"/>
          <w:szCs w:val="24"/>
        </w:rPr>
        <w:t>yeni bir dönüşüme zemin hazırlanmışt</w:t>
      </w:r>
      <w:r w:rsidRPr="00942F42">
        <w:rPr>
          <w:rFonts w:ascii="Times New Roman" w:hAnsi="Times New Roman" w:cs="Times New Roman"/>
          <w:sz w:val="24"/>
          <w:szCs w:val="24"/>
        </w:rPr>
        <w:t>ı</w:t>
      </w:r>
      <w:r>
        <w:rPr>
          <w:rFonts w:ascii="Times New Roman" w:hAnsi="Times New Roman" w:cs="Times New Roman"/>
          <w:sz w:val="24"/>
          <w:szCs w:val="24"/>
        </w:rPr>
        <w:t xml:space="preserve"> (Pustu, 2006: 138)</w:t>
      </w:r>
      <w:r w:rsidRPr="00942F42">
        <w:rPr>
          <w:rFonts w:ascii="Times New Roman" w:hAnsi="Times New Roman" w:cs="Times New Roman"/>
          <w:sz w:val="24"/>
          <w:szCs w:val="24"/>
        </w:rPr>
        <w:t xml:space="preserve">. </w:t>
      </w:r>
      <w:r w:rsidRPr="00741F0A">
        <w:rPr>
          <w:rFonts w:ascii="Times New Roman" w:hAnsi="Times New Roman" w:cs="Times New Roman"/>
          <w:sz w:val="24"/>
          <w:szCs w:val="24"/>
        </w:rPr>
        <w:t xml:space="preserve">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Görüldüğü gibi, bu dönemde toprak önemli bir iktidar unsuruydu ve feodal beyler arasında paylaştırılmıştı. Dolayısıyla toplumun asıl efendileri büyük toprak sahibi soylu</w:t>
      </w:r>
      <w:r>
        <w:rPr>
          <w:rFonts w:ascii="Times New Roman" w:hAnsi="Times New Roman" w:cs="Times New Roman"/>
          <w:sz w:val="24"/>
          <w:szCs w:val="24"/>
        </w:rPr>
        <w:softHyphen/>
        <w:t>lardı. Feodal dönemin toplum yapısı üç sınıftan oluşmaktaydı: dua edenler, savaşanlar (soylular ya da senyörler) ve köylüler (serfler). Tarımsal alandaki teknik gelişmeler, sen</w:t>
      </w:r>
      <w:r>
        <w:rPr>
          <w:rFonts w:ascii="Times New Roman" w:hAnsi="Times New Roman" w:cs="Times New Roman"/>
          <w:sz w:val="24"/>
          <w:szCs w:val="24"/>
        </w:rPr>
        <w:softHyphen/>
        <w:t xml:space="preserve">yörlerin tarımsal alanda üretim fazlası elde etmelerini sağlamıştı. Senyörler, elde ettikleri üretim fazlasıyla daha </w:t>
      </w:r>
      <w:r>
        <w:rPr>
          <w:rFonts w:ascii="Times New Roman" w:hAnsi="Times New Roman" w:cs="Times New Roman"/>
          <w:sz w:val="24"/>
          <w:szCs w:val="24"/>
        </w:rPr>
        <w:lastRenderedPageBreak/>
        <w:t xml:space="preserve">çeşitli mallar talep etmeye başlamışlardı. Bu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yeni bir oluşumun, tüketim toplumunun temellerini oluşturmuştu. Ayrıca, talep edenlere farklı ürünleri sağla</w:t>
      </w:r>
      <w:r>
        <w:rPr>
          <w:rFonts w:ascii="Times New Roman" w:hAnsi="Times New Roman" w:cs="Times New Roman"/>
          <w:sz w:val="24"/>
          <w:szCs w:val="24"/>
        </w:rPr>
        <w:softHyphen/>
        <w:t>makla yükümlü yeni bir sınıf olan “tüccar sınıfı (burjuvazi)” doğmuştu.</w:t>
      </w:r>
      <w:r w:rsidRPr="00CB39AF">
        <w:rPr>
          <w:rFonts w:ascii="Times New Roman" w:hAnsi="Times New Roman" w:cs="Times New Roman"/>
          <w:sz w:val="24"/>
          <w:szCs w:val="24"/>
        </w:rPr>
        <w:t xml:space="preserve"> </w:t>
      </w:r>
      <w:r>
        <w:rPr>
          <w:rFonts w:ascii="Times New Roman" w:hAnsi="Times New Roman" w:cs="Times New Roman"/>
          <w:sz w:val="24"/>
          <w:szCs w:val="24"/>
        </w:rPr>
        <w:t>R</w:t>
      </w:r>
      <w:r w:rsidRPr="008C3096">
        <w:rPr>
          <w:rFonts w:ascii="Times New Roman" w:hAnsi="Times New Roman" w:cs="Times New Roman"/>
          <w:sz w:val="24"/>
          <w:szCs w:val="24"/>
        </w:rPr>
        <w:t>ahipler ve soyl</w:t>
      </w:r>
      <w:r>
        <w:rPr>
          <w:rFonts w:ascii="Times New Roman" w:hAnsi="Times New Roman" w:cs="Times New Roman"/>
          <w:sz w:val="24"/>
          <w:szCs w:val="24"/>
        </w:rPr>
        <w:t>ular arasında üçüncü bir sınıf olarak tüccarların</w:t>
      </w:r>
      <w:r w:rsidRPr="008C3096">
        <w:rPr>
          <w:rFonts w:ascii="Times New Roman" w:hAnsi="Times New Roman" w:cs="Times New Roman"/>
          <w:sz w:val="24"/>
          <w:szCs w:val="24"/>
        </w:rPr>
        <w:t xml:space="preserve"> ortaya </w:t>
      </w:r>
      <w:proofErr w:type="gramStart"/>
      <w:r w:rsidRPr="008C3096">
        <w:rPr>
          <w:rFonts w:ascii="Times New Roman" w:hAnsi="Times New Roman" w:cs="Times New Roman"/>
          <w:sz w:val="24"/>
          <w:szCs w:val="24"/>
        </w:rPr>
        <w:t>çıkışı,  Batı</w:t>
      </w:r>
      <w:proofErr w:type="gramEnd"/>
      <w:r w:rsidRPr="008C3096">
        <w:rPr>
          <w:rFonts w:ascii="Times New Roman" w:hAnsi="Times New Roman" w:cs="Times New Roman"/>
          <w:sz w:val="24"/>
          <w:szCs w:val="24"/>
        </w:rPr>
        <w:t xml:space="preserve"> Avrupa’da yeni bir dönemin başlangıcını belirlemişti.</w:t>
      </w:r>
      <w:r>
        <w:rPr>
          <w:rFonts w:ascii="Times New Roman" w:hAnsi="Times New Roman" w:cs="Times New Roman"/>
          <w:sz w:val="24"/>
          <w:szCs w:val="24"/>
        </w:rPr>
        <w:t xml:space="preserve"> Bu yeni oluşumlar, kentsel ya</w:t>
      </w:r>
      <w:r>
        <w:rPr>
          <w:rFonts w:ascii="Times New Roman" w:hAnsi="Times New Roman" w:cs="Times New Roman"/>
          <w:sz w:val="24"/>
          <w:szCs w:val="24"/>
        </w:rPr>
        <w:softHyphen/>
        <w:t>şamın gerçek manada ilk kıpırdanışları olan tarım dışı faaliyetleri oluşturmaktaydı. Bu sa</w:t>
      </w:r>
      <w:r>
        <w:rPr>
          <w:rFonts w:ascii="Times New Roman" w:hAnsi="Times New Roman" w:cs="Times New Roman"/>
          <w:sz w:val="24"/>
          <w:szCs w:val="24"/>
        </w:rPr>
        <w:softHyphen/>
        <w:t>yede, ekonomik temelli bu gelişmeler, “komün” ve “burjuvazi” olarak iki önemli olguyu gün</w:t>
      </w:r>
      <w:r>
        <w:rPr>
          <w:rFonts w:ascii="Times New Roman" w:hAnsi="Times New Roman" w:cs="Times New Roman"/>
          <w:sz w:val="24"/>
          <w:szCs w:val="24"/>
        </w:rPr>
        <w:softHyphen/>
        <w:t>deme getirmişti</w:t>
      </w:r>
      <w:r w:rsidRPr="00FE736F">
        <w:rPr>
          <w:rFonts w:ascii="Times New Roman" w:hAnsi="Times New Roman" w:cs="Times New Roman"/>
          <w:sz w:val="24"/>
          <w:szCs w:val="24"/>
        </w:rPr>
        <w:t xml:space="preserve"> (Toplu, 2000: 302-305)</w:t>
      </w:r>
      <w:r>
        <w:rPr>
          <w:rFonts w:ascii="Times New Roman" w:hAnsi="Times New Roman" w:cs="Times New Roman"/>
          <w:sz w:val="24"/>
          <w:szCs w:val="24"/>
        </w:rPr>
        <w:t xml:space="preserve">.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8C3096">
        <w:rPr>
          <w:rFonts w:ascii="Times New Roman" w:hAnsi="Times New Roman" w:cs="Times New Roman"/>
          <w:sz w:val="24"/>
          <w:szCs w:val="24"/>
        </w:rPr>
        <w:t>Komün, belirli bir mekân üzerinde yaşamını sürdüren bir topluluğun birlikte yaşa</w:t>
      </w:r>
      <w:r>
        <w:rPr>
          <w:rFonts w:ascii="Times New Roman" w:hAnsi="Times New Roman" w:cs="Times New Roman"/>
          <w:sz w:val="24"/>
          <w:szCs w:val="24"/>
        </w:rPr>
        <w:softHyphen/>
      </w:r>
      <w:r w:rsidRPr="008C3096">
        <w:rPr>
          <w:rFonts w:ascii="Times New Roman" w:hAnsi="Times New Roman" w:cs="Times New Roman"/>
          <w:sz w:val="24"/>
          <w:szCs w:val="24"/>
        </w:rPr>
        <w:t>makt</w:t>
      </w:r>
      <w:r>
        <w:rPr>
          <w:rFonts w:ascii="Times New Roman" w:hAnsi="Times New Roman" w:cs="Times New Roman"/>
          <w:sz w:val="24"/>
          <w:szCs w:val="24"/>
        </w:rPr>
        <w:t>an kaynaklanan sorunlarını çöz</w:t>
      </w:r>
      <w:r w:rsidRPr="008C3096">
        <w:rPr>
          <w:rFonts w:ascii="Times New Roman" w:hAnsi="Times New Roman" w:cs="Times New Roman"/>
          <w:sz w:val="24"/>
          <w:szCs w:val="24"/>
        </w:rPr>
        <w:t>mek ve toplu gereksinimlerini karşılamak amacıyla oluşturulmuş birlikteliklere veri</w:t>
      </w:r>
      <w:r>
        <w:rPr>
          <w:rFonts w:ascii="Times New Roman" w:hAnsi="Times New Roman" w:cs="Times New Roman"/>
          <w:sz w:val="24"/>
          <w:szCs w:val="24"/>
        </w:rPr>
        <w:t xml:space="preserve">len isimdir. Komün ile bugünkü manada yerel yönetimler </w:t>
      </w:r>
      <w:r w:rsidRPr="008C3096">
        <w:rPr>
          <w:rFonts w:ascii="Times New Roman" w:hAnsi="Times New Roman" w:cs="Times New Roman"/>
          <w:sz w:val="24"/>
          <w:szCs w:val="24"/>
        </w:rPr>
        <w:t>arasında yakın bir ilişki bulunmaktadır</w:t>
      </w:r>
      <w:r>
        <w:rPr>
          <w:rFonts w:ascii="Times New Roman" w:hAnsi="Times New Roman" w:cs="Times New Roman"/>
          <w:sz w:val="24"/>
          <w:szCs w:val="24"/>
        </w:rPr>
        <w:t>. Zira y</w:t>
      </w:r>
      <w:r w:rsidRPr="008C3096">
        <w:rPr>
          <w:rFonts w:ascii="Times New Roman" w:hAnsi="Times New Roman" w:cs="Times New Roman"/>
          <w:sz w:val="24"/>
          <w:szCs w:val="24"/>
        </w:rPr>
        <w:t xml:space="preserve">erel yönetim geleneğinin tarihi, modern devletten daha eskilere dayanan </w:t>
      </w:r>
      <w:r>
        <w:rPr>
          <w:rFonts w:ascii="Times New Roman" w:hAnsi="Times New Roman" w:cs="Times New Roman"/>
          <w:sz w:val="24"/>
          <w:szCs w:val="24"/>
        </w:rPr>
        <w:t xml:space="preserve">“komün” geleneğinin tarihi olarak kabul edilir </w:t>
      </w:r>
      <w:r w:rsidRPr="001E263F">
        <w:rPr>
          <w:rFonts w:ascii="Times New Roman" w:hAnsi="Times New Roman" w:cs="Times New Roman"/>
          <w:sz w:val="24"/>
          <w:szCs w:val="24"/>
        </w:rPr>
        <w:t>(Ertan, 2002: 22-23).</w:t>
      </w:r>
    </w:p>
    <w:p w:rsidR="0074132B" w:rsidRPr="00015AAB" w:rsidRDefault="0074132B" w:rsidP="0074132B">
      <w:pPr>
        <w:pStyle w:val="ListeParagraf"/>
        <w:tabs>
          <w:tab w:val="left" w:pos="709"/>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Komünlerin gelişmesi, öncelikle burjuvazinin feodal beylere karşı verdiği mücadele ile olmuştu. Başlangıçta feodal beyler her ne kadar kullandıkları topraklar için burjuva sı</w:t>
      </w:r>
      <w:r>
        <w:rPr>
          <w:rFonts w:ascii="Times New Roman" w:hAnsi="Times New Roman" w:cs="Times New Roman"/>
          <w:sz w:val="24"/>
          <w:szCs w:val="24"/>
        </w:rPr>
        <w:softHyphen/>
        <w:t xml:space="preserve">nıfından vergi almayı denemişlerse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burjuva sınıfının gruplar halinde birleşerek oluştur</w:t>
      </w:r>
      <w:r>
        <w:rPr>
          <w:rFonts w:ascii="Times New Roman" w:hAnsi="Times New Roman" w:cs="Times New Roman"/>
          <w:sz w:val="24"/>
          <w:szCs w:val="24"/>
        </w:rPr>
        <w:softHyphen/>
        <w:t>duğu kentler direnişe geçmişlerdi. Burjuva sınıfının oluşturduğu bu kent tipinde güç artık toprakta değil ticaretteydi (Toplu, 2000: 306). Diğer taraftan, çatışmayı her zaman müm</w:t>
      </w:r>
      <w:r>
        <w:rPr>
          <w:rFonts w:ascii="Times New Roman" w:hAnsi="Times New Roman" w:cs="Times New Roman"/>
          <w:sz w:val="24"/>
          <w:szCs w:val="24"/>
        </w:rPr>
        <w:softHyphen/>
        <w:t xml:space="preserve">kün ve menfaatine uygun göremeyen burjuva sınıfı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gerek feodal beylerle gerek kralla karşılıklı menfaatler sağlama yolunu seçmişti (Pustu, 2006: 140).  Feodal dönemdeki ikti</w:t>
      </w:r>
      <w:r>
        <w:rPr>
          <w:rFonts w:ascii="Times New Roman" w:hAnsi="Times New Roman" w:cs="Times New Roman"/>
          <w:sz w:val="24"/>
          <w:szCs w:val="24"/>
        </w:rPr>
        <w:softHyphen/>
        <w:t>dar ilişkileri değişmekteydi. Kentler, ortak çıkarlar birliğini temsil eden eşitlikçi ve özgür yapılanmalar olarak yönetme hakkını elde eden birimler haline gelmişti. Bunun sonu</w:t>
      </w:r>
      <w:r>
        <w:rPr>
          <w:rFonts w:ascii="Times New Roman" w:hAnsi="Times New Roman" w:cs="Times New Roman"/>
          <w:sz w:val="24"/>
          <w:szCs w:val="24"/>
        </w:rPr>
        <w:softHyphen/>
        <w:t xml:space="preserve">cunda, kentler, insanı özgür kılan yapılar olarak </w:t>
      </w:r>
      <w:proofErr w:type="gramStart"/>
      <w:r w:rsidRPr="00ED4F8B">
        <w:rPr>
          <w:rFonts w:ascii="Times New Roman" w:hAnsi="Times New Roman" w:cs="Times New Roman"/>
          <w:sz w:val="24"/>
          <w:szCs w:val="24"/>
        </w:rPr>
        <w:t>ortaçağa</w:t>
      </w:r>
      <w:proofErr w:type="gramEnd"/>
      <w:r w:rsidRPr="00ED4F8B">
        <w:rPr>
          <w:rFonts w:ascii="Times New Roman" w:hAnsi="Times New Roman" w:cs="Times New Roman"/>
          <w:sz w:val="24"/>
          <w:szCs w:val="24"/>
        </w:rPr>
        <w:t xml:space="preserve"> damgasını vurmaya başlamış</w:t>
      </w:r>
      <w:r>
        <w:rPr>
          <w:rFonts w:ascii="Times New Roman" w:hAnsi="Times New Roman" w:cs="Times New Roman"/>
          <w:sz w:val="24"/>
          <w:szCs w:val="24"/>
        </w:rPr>
        <w:t>lardı.</w:t>
      </w:r>
      <w:r w:rsidRPr="00A36A23">
        <w:rPr>
          <w:rFonts w:ascii="TimesNewRoman" w:hAnsi="TimesNewRoman" w:cs="TimesNewRoman"/>
        </w:rPr>
        <w:t xml:space="preserve"> </w:t>
      </w:r>
      <w:r w:rsidRPr="00A36A23">
        <w:rPr>
          <w:rFonts w:ascii="Times New Roman" w:hAnsi="Times New Roman" w:cs="Times New Roman"/>
          <w:sz w:val="24"/>
          <w:szCs w:val="24"/>
        </w:rPr>
        <w:t>Kent</w:t>
      </w:r>
      <w:r>
        <w:rPr>
          <w:rFonts w:ascii="Times New Roman" w:hAnsi="Times New Roman" w:cs="Times New Roman"/>
          <w:sz w:val="24"/>
          <w:szCs w:val="24"/>
        </w:rPr>
        <w:softHyphen/>
      </w:r>
      <w:r w:rsidRPr="00A36A23">
        <w:rPr>
          <w:rFonts w:ascii="Times New Roman" w:hAnsi="Times New Roman" w:cs="Times New Roman"/>
          <w:sz w:val="24"/>
          <w:szCs w:val="24"/>
        </w:rPr>
        <w:t>lerdeki bu</w:t>
      </w:r>
      <w:r>
        <w:rPr>
          <w:rFonts w:ascii="Times New Roman" w:hAnsi="Times New Roman" w:cs="Times New Roman"/>
          <w:sz w:val="24"/>
          <w:szCs w:val="24"/>
        </w:rPr>
        <w:t xml:space="preserve"> </w:t>
      </w:r>
      <w:r w:rsidRPr="00A36A23">
        <w:rPr>
          <w:rFonts w:ascii="Times New Roman" w:hAnsi="Times New Roman" w:cs="Times New Roman"/>
          <w:sz w:val="24"/>
          <w:szCs w:val="24"/>
        </w:rPr>
        <w:t>gelişme feodalitenin kişiselliğe</w:t>
      </w:r>
      <w:r>
        <w:rPr>
          <w:rFonts w:ascii="Times New Roman" w:hAnsi="Times New Roman" w:cs="Times New Roman"/>
          <w:sz w:val="24"/>
          <w:szCs w:val="24"/>
        </w:rPr>
        <w:t xml:space="preserve"> ve</w:t>
      </w:r>
      <w:r w:rsidRPr="00A36A23">
        <w:rPr>
          <w:rFonts w:ascii="Times New Roman" w:hAnsi="Times New Roman" w:cs="Times New Roman"/>
          <w:sz w:val="24"/>
          <w:szCs w:val="24"/>
        </w:rPr>
        <w:t xml:space="preserve"> kişisel</w:t>
      </w:r>
      <w:r>
        <w:rPr>
          <w:rFonts w:ascii="Times New Roman" w:hAnsi="Times New Roman" w:cs="Times New Roman"/>
          <w:sz w:val="24"/>
          <w:szCs w:val="24"/>
        </w:rPr>
        <w:t xml:space="preserve"> </w:t>
      </w:r>
      <w:r w:rsidRPr="00A36A23">
        <w:rPr>
          <w:rFonts w:ascii="Times New Roman" w:hAnsi="Times New Roman" w:cs="Times New Roman"/>
          <w:sz w:val="24"/>
          <w:szCs w:val="24"/>
        </w:rPr>
        <w:t xml:space="preserve">sözleşmelere dayalı meşruiyet </w:t>
      </w:r>
      <w:r>
        <w:rPr>
          <w:rFonts w:ascii="Times New Roman" w:hAnsi="Times New Roman" w:cs="Times New Roman"/>
          <w:sz w:val="24"/>
          <w:szCs w:val="24"/>
        </w:rPr>
        <w:t>anlayı</w:t>
      </w:r>
      <w:r>
        <w:rPr>
          <w:rFonts w:ascii="Times New Roman" w:hAnsi="Times New Roman" w:cs="Times New Roman"/>
          <w:sz w:val="24"/>
          <w:szCs w:val="24"/>
        </w:rPr>
        <w:softHyphen/>
        <w:t>şını ortadan kaldırmakta</w:t>
      </w:r>
      <w:r w:rsidRPr="00A36A23">
        <w:rPr>
          <w:rFonts w:ascii="Times New Roman" w:hAnsi="Times New Roman" w:cs="Times New Roman"/>
          <w:sz w:val="24"/>
          <w:szCs w:val="24"/>
        </w:rPr>
        <w:t>,</w:t>
      </w:r>
      <w:r>
        <w:rPr>
          <w:rFonts w:ascii="Times New Roman" w:hAnsi="Times New Roman" w:cs="Times New Roman"/>
          <w:sz w:val="24"/>
          <w:szCs w:val="24"/>
        </w:rPr>
        <w:t xml:space="preserve"> bunun yerine</w:t>
      </w:r>
      <w:r w:rsidRPr="00A36A23">
        <w:rPr>
          <w:rFonts w:ascii="Times New Roman" w:hAnsi="Times New Roman" w:cs="Times New Roman"/>
          <w:sz w:val="24"/>
          <w:szCs w:val="24"/>
        </w:rPr>
        <w:t xml:space="preserve"> ülke kavramını, ülke üzerinde</w:t>
      </w:r>
      <w:r>
        <w:rPr>
          <w:rFonts w:ascii="Times New Roman" w:hAnsi="Times New Roman" w:cs="Times New Roman"/>
          <w:sz w:val="24"/>
          <w:szCs w:val="24"/>
        </w:rPr>
        <w:t xml:space="preserve"> </w:t>
      </w:r>
      <w:r w:rsidRPr="00A36A23">
        <w:rPr>
          <w:rFonts w:ascii="Times New Roman" w:hAnsi="Times New Roman" w:cs="Times New Roman"/>
          <w:sz w:val="24"/>
          <w:szCs w:val="24"/>
        </w:rPr>
        <w:t>yaşayan in</w:t>
      </w:r>
      <w:r>
        <w:rPr>
          <w:rFonts w:ascii="Times New Roman" w:hAnsi="Times New Roman" w:cs="Times New Roman"/>
          <w:sz w:val="24"/>
          <w:szCs w:val="24"/>
        </w:rPr>
        <w:softHyphen/>
      </w:r>
      <w:r w:rsidRPr="00A36A23">
        <w:rPr>
          <w:rFonts w:ascii="Times New Roman" w:hAnsi="Times New Roman" w:cs="Times New Roman"/>
          <w:sz w:val="24"/>
          <w:szCs w:val="24"/>
        </w:rPr>
        <w:t>sanların temsil edilebilirliğini ve ayrıca bu temsil ilişkisinin kişisel</w:t>
      </w:r>
      <w:r>
        <w:rPr>
          <w:rFonts w:ascii="Times New Roman" w:hAnsi="Times New Roman" w:cs="Times New Roman"/>
          <w:sz w:val="24"/>
          <w:szCs w:val="24"/>
        </w:rPr>
        <w:t xml:space="preserve"> </w:t>
      </w:r>
      <w:r w:rsidRPr="00A36A23">
        <w:rPr>
          <w:rFonts w:ascii="Times New Roman" w:hAnsi="Times New Roman" w:cs="Times New Roman"/>
          <w:sz w:val="24"/>
          <w:szCs w:val="24"/>
        </w:rPr>
        <w:t>nitelik taşımayan hukuk kuralla</w:t>
      </w:r>
      <w:r>
        <w:rPr>
          <w:rFonts w:ascii="Times New Roman" w:hAnsi="Times New Roman" w:cs="Times New Roman"/>
          <w:sz w:val="24"/>
          <w:szCs w:val="24"/>
        </w:rPr>
        <w:softHyphen/>
      </w:r>
      <w:r w:rsidRPr="00A36A23">
        <w:rPr>
          <w:rFonts w:ascii="Times New Roman" w:hAnsi="Times New Roman" w:cs="Times New Roman"/>
          <w:sz w:val="24"/>
          <w:szCs w:val="24"/>
        </w:rPr>
        <w:t>rına göre belirlenmiş statülere sahip tabakalar</w:t>
      </w:r>
      <w:r>
        <w:rPr>
          <w:rFonts w:ascii="Times New Roman" w:hAnsi="Times New Roman" w:cs="Times New Roman"/>
          <w:sz w:val="24"/>
          <w:szCs w:val="24"/>
        </w:rPr>
        <w:t xml:space="preserve"> </w:t>
      </w:r>
      <w:r w:rsidRPr="00A36A23">
        <w:rPr>
          <w:rFonts w:ascii="Times New Roman" w:hAnsi="Times New Roman" w:cs="Times New Roman"/>
          <w:sz w:val="24"/>
          <w:szCs w:val="24"/>
        </w:rPr>
        <w:t>çerçevesinde gerçekleştirile</w:t>
      </w:r>
      <w:r>
        <w:rPr>
          <w:rFonts w:ascii="Times New Roman" w:hAnsi="Times New Roman" w:cs="Times New Roman"/>
          <w:sz w:val="24"/>
          <w:szCs w:val="24"/>
        </w:rPr>
        <w:t>ceği dü</w:t>
      </w:r>
      <w:r>
        <w:rPr>
          <w:rFonts w:ascii="Times New Roman" w:hAnsi="Times New Roman" w:cs="Times New Roman"/>
          <w:sz w:val="24"/>
          <w:szCs w:val="24"/>
        </w:rPr>
        <w:softHyphen/>
        <w:t>şüncesini yerleştirmişti (Çetin, 2002: 82-84)</w:t>
      </w:r>
      <w:r w:rsidRPr="00A36A23">
        <w:rPr>
          <w:rFonts w:ascii="Times New Roman" w:hAnsi="Times New Roman" w:cs="Times New Roman"/>
          <w:sz w:val="24"/>
          <w:szCs w:val="24"/>
        </w:rPr>
        <w:t>.</w:t>
      </w:r>
      <w:r>
        <w:rPr>
          <w:rFonts w:ascii="Times New Roman" w:hAnsi="Times New Roman" w:cs="Times New Roman"/>
          <w:sz w:val="24"/>
          <w:szCs w:val="24"/>
        </w:rPr>
        <w:t xml:space="preserve">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Feodal yapının tamamen çözüldüğü bu dönemde iktidar çatışması kilise ve kral ara</w:t>
      </w:r>
      <w:r>
        <w:rPr>
          <w:rFonts w:ascii="Times New Roman" w:hAnsi="Times New Roman" w:cs="Times New Roman"/>
          <w:sz w:val="24"/>
          <w:szCs w:val="24"/>
        </w:rPr>
        <w:softHyphen/>
        <w:t>sında yaşanmaya başlamıştı. Kilise, eski feodal yapıyı korumak istemişti. Dolayısıyla bur</w:t>
      </w:r>
      <w:r>
        <w:rPr>
          <w:rFonts w:ascii="Times New Roman" w:hAnsi="Times New Roman" w:cs="Times New Roman"/>
          <w:sz w:val="24"/>
          <w:szCs w:val="24"/>
        </w:rPr>
        <w:softHyphen/>
        <w:t xml:space="preserve">juva sınıfı feodal beylerle olan mücadelesinden sonra kilise ile de mücadele etmek zorunda kalmıştı ve mücadelesini kralın yanında yer alarak göstermişti. Kralın ülke üzerinde mutlak hâkimiyet kurma faaliyetleri ile kilise kendi sınırları içine hapsedilmek istenmişti. Nitekim Avrupa’da başlayan reform ve </w:t>
      </w:r>
      <w:proofErr w:type="spellStart"/>
      <w:r>
        <w:rPr>
          <w:rFonts w:ascii="Times New Roman" w:hAnsi="Times New Roman" w:cs="Times New Roman"/>
          <w:sz w:val="24"/>
          <w:szCs w:val="24"/>
        </w:rPr>
        <w:t>rönesans</w:t>
      </w:r>
      <w:proofErr w:type="spellEnd"/>
      <w:r>
        <w:rPr>
          <w:rFonts w:ascii="Times New Roman" w:hAnsi="Times New Roman" w:cs="Times New Roman"/>
          <w:sz w:val="24"/>
          <w:szCs w:val="24"/>
        </w:rPr>
        <w:t xml:space="preserve"> hareketleriyle başlayan özgürlük mücadelesi de bunu gerektiriyordu. Akıl ve sorgunun önem kazandığı bu dönemde, insan ile tanrı arasına kilise gibi üçüncü bir aktörün sokulması uygun görülmemişti. Kentlerdeki özgür hava orta</w:t>
      </w:r>
      <w:r>
        <w:rPr>
          <w:rFonts w:ascii="Times New Roman" w:hAnsi="Times New Roman" w:cs="Times New Roman"/>
          <w:sz w:val="24"/>
          <w:szCs w:val="24"/>
        </w:rPr>
        <w:softHyphen/>
        <w:t xml:space="preserve">çağın erken </w:t>
      </w:r>
      <w:r>
        <w:rPr>
          <w:rFonts w:ascii="Times New Roman" w:hAnsi="Times New Roman" w:cs="Times New Roman"/>
          <w:sz w:val="24"/>
          <w:szCs w:val="24"/>
        </w:rPr>
        <w:lastRenderedPageBreak/>
        <w:t>dönemlerindeki dinsel dogmatizmi de ortadan kaldırmaktaydı.</w:t>
      </w:r>
      <w:r w:rsidRPr="00015AAB">
        <w:rPr>
          <w:rFonts w:ascii="Times New Roman" w:hAnsi="Times New Roman" w:cs="Times New Roman"/>
          <w:sz w:val="24"/>
          <w:szCs w:val="24"/>
        </w:rPr>
        <w:t xml:space="preserve"> </w:t>
      </w:r>
      <w:r>
        <w:rPr>
          <w:rFonts w:ascii="Times New Roman" w:hAnsi="Times New Roman" w:cs="Times New Roman"/>
          <w:sz w:val="24"/>
          <w:szCs w:val="24"/>
        </w:rPr>
        <w:t>Kilise, b</w:t>
      </w:r>
      <w:r w:rsidRPr="00015AAB">
        <w:rPr>
          <w:rFonts w:ascii="Times New Roman" w:hAnsi="Times New Roman" w:cs="Times New Roman"/>
          <w:sz w:val="24"/>
          <w:szCs w:val="24"/>
        </w:rPr>
        <w:t>ire</w:t>
      </w:r>
      <w:r>
        <w:rPr>
          <w:rFonts w:ascii="Times New Roman" w:hAnsi="Times New Roman" w:cs="Times New Roman"/>
          <w:sz w:val="24"/>
          <w:szCs w:val="24"/>
        </w:rPr>
        <w:softHyphen/>
      </w:r>
      <w:r w:rsidRPr="00015AAB">
        <w:rPr>
          <w:rFonts w:ascii="Times New Roman" w:hAnsi="Times New Roman" w:cs="Times New Roman"/>
          <w:sz w:val="24"/>
          <w:szCs w:val="24"/>
        </w:rPr>
        <w:t>yin düşünsel</w:t>
      </w:r>
      <w:r>
        <w:rPr>
          <w:rFonts w:ascii="Times New Roman" w:hAnsi="Times New Roman" w:cs="Times New Roman"/>
          <w:sz w:val="24"/>
          <w:szCs w:val="24"/>
        </w:rPr>
        <w:t xml:space="preserve"> </w:t>
      </w:r>
      <w:r w:rsidRPr="00015AAB">
        <w:rPr>
          <w:rFonts w:ascii="Times New Roman" w:hAnsi="Times New Roman" w:cs="Times New Roman"/>
          <w:sz w:val="24"/>
          <w:szCs w:val="24"/>
        </w:rPr>
        <w:t xml:space="preserve">özgürlüğünün önündeki en büyük engel </w:t>
      </w:r>
      <w:r>
        <w:rPr>
          <w:rFonts w:ascii="Times New Roman" w:hAnsi="Times New Roman" w:cs="Times New Roman"/>
          <w:sz w:val="24"/>
          <w:szCs w:val="24"/>
        </w:rPr>
        <w:t xml:space="preserve">olarak görülmüştü. Buna karşı </w:t>
      </w:r>
      <w:r w:rsidRPr="00015AAB">
        <w:rPr>
          <w:rFonts w:ascii="Times New Roman" w:hAnsi="Times New Roman" w:cs="Times New Roman"/>
          <w:sz w:val="24"/>
          <w:szCs w:val="24"/>
        </w:rPr>
        <w:t>doğa fel</w:t>
      </w:r>
      <w:r>
        <w:rPr>
          <w:rFonts w:ascii="Times New Roman" w:hAnsi="Times New Roman" w:cs="Times New Roman"/>
          <w:sz w:val="24"/>
          <w:szCs w:val="24"/>
        </w:rPr>
        <w:softHyphen/>
      </w:r>
      <w:r w:rsidRPr="00015AAB">
        <w:rPr>
          <w:rFonts w:ascii="Times New Roman" w:hAnsi="Times New Roman" w:cs="Times New Roman"/>
          <w:sz w:val="24"/>
          <w:szCs w:val="24"/>
        </w:rPr>
        <w:t>sefesinin özgür ve eşit birey anlayışı</w:t>
      </w:r>
      <w:r>
        <w:rPr>
          <w:rFonts w:ascii="Times New Roman" w:hAnsi="Times New Roman" w:cs="Times New Roman"/>
          <w:sz w:val="24"/>
          <w:szCs w:val="24"/>
        </w:rPr>
        <w:t xml:space="preserve"> gelişmeye başlamıştı.  Yaşanan ge</w:t>
      </w:r>
      <w:r>
        <w:rPr>
          <w:rFonts w:ascii="Times New Roman" w:hAnsi="Times New Roman" w:cs="Times New Roman"/>
          <w:sz w:val="24"/>
          <w:szCs w:val="24"/>
        </w:rPr>
        <w:softHyphen/>
        <w:t>lişmelerle kilisenin ve evrensel değerlerinin toplum üzerindeki hâkimiyeti son bulmaya başlamıştı. Böylece burjuva sınıfı için engel teşkil edebilecek din unsuru da ortadan kalk</w:t>
      </w:r>
      <w:r>
        <w:rPr>
          <w:rFonts w:ascii="Times New Roman" w:hAnsi="Times New Roman" w:cs="Times New Roman"/>
          <w:sz w:val="24"/>
          <w:szCs w:val="24"/>
        </w:rPr>
        <w:softHyphen/>
        <w:t>mış oluyordu</w:t>
      </w:r>
      <w:r w:rsidRPr="00514D77">
        <w:rPr>
          <w:rFonts w:ascii="Times New Roman" w:hAnsi="Times New Roman" w:cs="Times New Roman"/>
          <w:sz w:val="24"/>
          <w:szCs w:val="24"/>
        </w:rPr>
        <w:t xml:space="preserve"> </w:t>
      </w:r>
      <w:r>
        <w:rPr>
          <w:rFonts w:ascii="Times New Roman" w:hAnsi="Times New Roman" w:cs="Times New Roman"/>
          <w:sz w:val="24"/>
          <w:szCs w:val="24"/>
        </w:rPr>
        <w:t>(Çetin, 2002: 84).</w:t>
      </w:r>
    </w:p>
    <w:p w:rsidR="0074132B" w:rsidRPr="00704FE0"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Avrupa'da ortaya çıkan </w:t>
      </w:r>
      <w:proofErr w:type="gramStart"/>
      <w:r>
        <w:rPr>
          <w:rFonts w:ascii="Times New Roman" w:hAnsi="Times New Roman" w:cs="Times New Roman"/>
          <w:sz w:val="24"/>
          <w:szCs w:val="24"/>
        </w:rPr>
        <w:t>ortaç</w:t>
      </w:r>
      <w:r w:rsidRPr="00EF533C">
        <w:rPr>
          <w:rFonts w:ascii="Times New Roman" w:hAnsi="Times New Roman" w:cs="Times New Roman"/>
          <w:sz w:val="24"/>
          <w:szCs w:val="24"/>
        </w:rPr>
        <w:t>ağ</w:t>
      </w:r>
      <w:proofErr w:type="gramEnd"/>
      <w:r w:rsidRPr="00EF533C">
        <w:rPr>
          <w:rFonts w:ascii="Times New Roman" w:hAnsi="Times New Roman" w:cs="Times New Roman"/>
          <w:sz w:val="24"/>
          <w:szCs w:val="24"/>
        </w:rPr>
        <w:t xml:space="preserve"> kentinin, özellikle ticaret merkezli bir farklılaşma</w:t>
      </w:r>
      <w:r>
        <w:rPr>
          <w:rFonts w:ascii="Times New Roman" w:hAnsi="Times New Roman" w:cs="Times New Roman"/>
          <w:sz w:val="24"/>
          <w:szCs w:val="24"/>
        </w:rPr>
        <w:softHyphen/>
      </w:r>
      <w:r w:rsidRPr="00EF533C">
        <w:rPr>
          <w:rFonts w:ascii="Times New Roman" w:hAnsi="Times New Roman" w:cs="Times New Roman"/>
          <w:sz w:val="24"/>
          <w:szCs w:val="24"/>
        </w:rPr>
        <w:t xml:space="preserve">nın içinde olduğu </w:t>
      </w:r>
      <w:r>
        <w:rPr>
          <w:rFonts w:ascii="Times New Roman" w:hAnsi="Times New Roman" w:cs="Times New Roman"/>
          <w:sz w:val="24"/>
          <w:szCs w:val="24"/>
        </w:rPr>
        <w:t>görülmekteydi. Bu farklılaşma, daha sonra Avrupa</w:t>
      </w:r>
      <w:r w:rsidRPr="00EF533C">
        <w:rPr>
          <w:rFonts w:ascii="Times New Roman" w:hAnsi="Times New Roman" w:cs="Times New Roman"/>
          <w:sz w:val="24"/>
          <w:szCs w:val="24"/>
        </w:rPr>
        <w:t>'da ortaya çıkacak olan</w:t>
      </w:r>
      <w:r>
        <w:rPr>
          <w:rFonts w:ascii="Times New Roman" w:hAnsi="Times New Roman" w:cs="Times New Roman"/>
          <w:sz w:val="24"/>
          <w:szCs w:val="24"/>
        </w:rPr>
        <w:t xml:space="preserve"> kentsel</w:t>
      </w:r>
      <w:r w:rsidRPr="00EF533C">
        <w:rPr>
          <w:rFonts w:ascii="Times New Roman" w:hAnsi="Times New Roman" w:cs="Times New Roman"/>
          <w:sz w:val="24"/>
          <w:szCs w:val="24"/>
        </w:rPr>
        <w:t xml:space="preserve"> gelişmelerin meşruiyetinin kurulmasında önemli bir yer teşkil </w:t>
      </w:r>
      <w:r>
        <w:rPr>
          <w:rFonts w:ascii="Times New Roman" w:hAnsi="Times New Roman" w:cs="Times New Roman"/>
          <w:sz w:val="24"/>
          <w:szCs w:val="24"/>
        </w:rPr>
        <w:t>etmekteydi. Zira asıl gelişme sanayi devriminin sosyal ve ekonomik alanlara getirdiği değişim ve dönü</w:t>
      </w:r>
      <w:r>
        <w:rPr>
          <w:rFonts w:ascii="Times New Roman" w:hAnsi="Times New Roman" w:cs="Times New Roman"/>
          <w:sz w:val="24"/>
          <w:szCs w:val="24"/>
        </w:rPr>
        <w:softHyphen/>
        <w:t xml:space="preserve">şümlerin ardından yaşanmıştı. Bu bağlamda hem </w:t>
      </w:r>
      <w:proofErr w:type="gramStart"/>
      <w:r>
        <w:rPr>
          <w:rFonts w:ascii="Times New Roman" w:hAnsi="Times New Roman" w:cs="Times New Roman"/>
          <w:sz w:val="24"/>
          <w:szCs w:val="24"/>
        </w:rPr>
        <w:t>o</w:t>
      </w:r>
      <w:r w:rsidRPr="00EF533C">
        <w:rPr>
          <w:rFonts w:ascii="Times New Roman" w:hAnsi="Times New Roman" w:cs="Times New Roman"/>
          <w:sz w:val="24"/>
          <w:szCs w:val="24"/>
        </w:rPr>
        <w:t>rta</w:t>
      </w:r>
      <w:r>
        <w:rPr>
          <w:rFonts w:ascii="Times New Roman" w:hAnsi="Times New Roman" w:cs="Times New Roman"/>
          <w:sz w:val="24"/>
          <w:szCs w:val="24"/>
        </w:rPr>
        <w:t>çağ</w:t>
      </w:r>
      <w:proofErr w:type="gramEnd"/>
      <w:r>
        <w:rPr>
          <w:rFonts w:ascii="Times New Roman" w:hAnsi="Times New Roman" w:cs="Times New Roman"/>
          <w:sz w:val="24"/>
          <w:szCs w:val="24"/>
        </w:rPr>
        <w:t xml:space="preserve"> ve hem de o</w:t>
      </w:r>
      <w:r w:rsidRPr="00EF533C">
        <w:rPr>
          <w:rFonts w:ascii="Times New Roman" w:hAnsi="Times New Roman" w:cs="Times New Roman"/>
          <w:sz w:val="24"/>
          <w:szCs w:val="24"/>
        </w:rPr>
        <w:t>rta</w:t>
      </w:r>
      <w:r>
        <w:rPr>
          <w:rFonts w:ascii="Times New Roman" w:hAnsi="Times New Roman" w:cs="Times New Roman"/>
          <w:sz w:val="24"/>
          <w:szCs w:val="24"/>
        </w:rPr>
        <w:t>ç</w:t>
      </w:r>
      <w:r w:rsidRPr="00EF533C">
        <w:rPr>
          <w:rFonts w:ascii="Times New Roman" w:hAnsi="Times New Roman" w:cs="Times New Roman"/>
          <w:sz w:val="24"/>
          <w:szCs w:val="24"/>
        </w:rPr>
        <w:t>ağ Batı kenti, sa</w:t>
      </w:r>
      <w:r>
        <w:rPr>
          <w:rFonts w:ascii="Times New Roman" w:hAnsi="Times New Roman" w:cs="Times New Roman"/>
          <w:sz w:val="24"/>
          <w:szCs w:val="24"/>
        </w:rPr>
        <w:softHyphen/>
      </w:r>
      <w:r w:rsidRPr="00EF533C">
        <w:rPr>
          <w:rFonts w:ascii="Times New Roman" w:hAnsi="Times New Roman" w:cs="Times New Roman"/>
          <w:sz w:val="24"/>
          <w:szCs w:val="24"/>
        </w:rPr>
        <w:t>nayi döneminin ve sanayi kentinin hazırlık süreci olarak görülmekte</w:t>
      </w:r>
      <w:r>
        <w:rPr>
          <w:rFonts w:ascii="Times New Roman" w:hAnsi="Times New Roman" w:cs="Times New Roman"/>
          <w:sz w:val="24"/>
          <w:szCs w:val="24"/>
        </w:rPr>
        <w:t>ydi (Karataş, 2001: 126)</w:t>
      </w:r>
      <w:r w:rsidRPr="00EF533C">
        <w:rPr>
          <w:rFonts w:ascii="Times New Roman" w:hAnsi="Times New Roman" w:cs="Times New Roman"/>
          <w:sz w:val="24"/>
          <w:szCs w:val="24"/>
        </w:rPr>
        <w:t>.</w:t>
      </w:r>
      <w:r>
        <w:rPr>
          <w:rFonts w:ascii="Times New Roman" w:hAnsi="Times New Roman" w:cs="Times New Roman"/>
          <w:sz w:val="24"/>
          <w:szCs w:val="24"/>
        </w:rPr>
        <w:t xml:space="preserve"> Sanayi devrimiyle girilen süreçte, üretim ilişkileri değişmiş ve yeni sosyal sınıflar ve tabakalar doğmuştu. U</w:t>
      </w:r>
      <w:r w:rsidRPr="00704FE0">
        <w:rPr>
          <w:rFonts w:ascii="Times New Roman" w:hAnsi="Times New Roman" w:cs="Times New Roman"/>
          <w:sz w:val="24"/>
          <w:szCs w:val="24"/>
        </w:rPr>
        <w:t xml:space="preserve">lus devletin yükselişiyle siyasal söylemde </w:t>
      </w:r>
      <w:r>
        <w:rPr>
          <w:rFonts w:ascii="Times New Roman" w:hAnsi="Times New Roman" w:cs="Times New Roman"/>
          <w:sz w:val="24"/>
          <w:szCs w:val="24"/>
        </w:rPr>
        <w:t xml:space="preserve">de </w:t>
      </w:r>
      <w:r w:rsidRPr="00704FE0">
        <w:rPr>
          <w:rFonts w:ascii="Times New Roman" w:hAnsi="Times New Roman" w:cs="Times New Roman"/>
          <w:sz w:val="24"/>
          <w:szCs w:val="24"/>
        </w:rPr>
        <w:t xml:space="preserve">değişmeler </w:t>
      </w:r>
      <w:r>
        <w:rPr>
          <w:rFonts w:ascii="Times New Roman" w:hAnsi="Times New Roman" w:cs="Times New Roman"/>
          <w:sz w:val="24"/>
          <w:szCs w:val="24"/>
        </w:rPr>
        <w:t>başlamıştı</w:t>
      </w:r>
      <w:r w:rsidRPr="00704FE0">
        <w:rPr>
          <w:rFonts w:ascii="Times New Roman" w:hAnsi="Times New Roman" w:cs="Times New Roman"/>
          <w:sz w:val="24"/>
          <w:szCs w:val="24"/>
        </w:rPr>
        <w:t>. Kamu yönetiminin temel kurumu kentten ulusa doğru kayarken, yönetimdeki kademe</w:t>
      </w:r>
      <w:r>
        <w:rPr>
          <w:rFonts w:ascii="Times New Roman" w:hAnsi="Times New Roman" w:cs="Times New Roman"/>
          <w:sz w:val="24"/>
          <w:szCs w:val="24"/>
        </w:rPr>
        <w:softHyphen/>
      </w:r>
      <w:r w:rsidRPr="00704FE0">
        <w:rPr>
          <w:rFonts w:ascii="Times New Roman" w:hAnsi="Times New Roman" w:cs="Times New Roman"/>
          <w:sz w:val="24"/>
          <w:szCs w:val="24"/>
        </w:rPr>
        <w:t xml:space="preserve">lenme yapısı da farklılaşmıştı. Jean </w:t>
      </w:r>
      <w:proofErr w:type="spellStart"/>
      <w:r w:rsidRPr="00704FE0">
        <w:rPr>
          <w:rFonts w:ascii="Times New Roman" w:hAnsi="Times New Roman" w:cs="Times New Roman"/>
          <w:sz w:val="24"/>
          <w:szCs w:val="24"/>
        </w:rPr>
        <w:t>Jacques</w:t>
      </w:r>
      <w:proofErr w:type="spellEnd"/>
      <w:r w:rsidRPr="00704FE0">
        <w:rPr>
          <w:rFonts w:ascii="Times New Roman" w:hAnsi="Times New Roman" w:cs="Times New Roman"/>
          <w:sz w:val="24"/>
          <w:szCs w:val="24"/>
        </w:rPr>
        <w:t xml:space="preserve"> Rousseau ve </w:t>
      </w:r>
      <w:proofErr w:type="spellStart"/>
      <w:r w:rsidRPr="00704FE0">
        <w:rPr>
          <w:rFonts w:ascii="Times New Roman" w:hAnsi="Times New Roman" w:cs="Times New Roman"/>
          <w:sz w:val="24"/>
          <w:szCs w:val="24"/>
        </w:rPr>
        <w:t>Imanuel</w:t>
      </w:r>
      <w:proofErr w:type="spellEnd"/>
      <w:r w:rsidRPr="00704FE0">
        <w:rPr>
          <w:rFonts w:ascii="Times New Roman" w:hAnsi="Times New Roman" w:cs="Times New Roman"/>
          <w:sz w:val="24"/>
          <w:szCs w:val="24"/>
        </w:rPr>
        <w:t xml:space="preserve"> Kant gibi düşün</w:t>
      </w:r>
      <w:r>
        <w:rPr>
          <w:rFonts w:ascii="Times New Roman" w:hAnsi="Times New Roman" w:cs="Times New Roman"/>
          <w:sz w:val="24"/>
          <w:szCs w:val="24"/>
        </w:rPr>
        <w:t>ür</w:t>
      </w:r>
      <w:r w:rsidRPr="00704FE0">
        <w:rPr>
          <w:rFonts w:ascii="Times New Roman" w:hAnsi="Times New Roman" w:cs="Times New Roman"/>
          <w:sz w:val="24"/>
          <w:szCs w:val="24"/>
        </w:rPr>
        <w:t xml:space="preserve">ler, kent ile ulus (devlet) arasına, </w:t>
      </w:r>
      <w:r>
        <w:rPr>
          <w:rFonts w:ascii="Times New Roman" w:hAnsi="Times New Roman" w:cs="Times New Roman"/>
          <w:sz w:val="24"/>
          <w:szCs w:val="24"/>
        </w:rPr>
        <w:t>ara kurumların sokulması gerektiğini savunmuşlardı</w:t>
      </w:r>
      <w:r w:rsidRPr="00704FE0">
        <w:rPr>
          <w:rFonts w:ascii="Times New Roman" w:hAnsi="Times New Roman" w:cs="Times New Roman"/>
          <w:sz w:val="24"/>
          <w:szCs w:val="24"/>
        </w:rPr>
        <w:t>. Çağdaş yerel yönetim kavramının ortaya çıkışı, ancak bu tür düşüncelerin gelişmesinden sonra</w:t>
      </w:r>
      <w:r>
        <w:rPr>
          <w:rFonts w:ascii="Times New Roman" w:hAnsi="Times New Roman" w:cs="Times New Roman"/>
          <w:sz w:val="24"/>
          <w:szCs w:val="24"/>
        </w:rPr>
        <w:t>ydı (Keleş, 2014: 37-38). Zira</w:t>
      </w:r>
      <w:r w:rsidRPr="00704FE0">
        <w:rPr>
          <w:rFonts w:ascii="Times New Roman" w:hAnsi="Times New Roman" w:cs="Times New Roman"/>
          <w:sz w:val="24"/>
          <w:szCs w:val="24"/>
        </w:rPr>
        <w:t xml:space="preserve"> Rousseau ve Kant gibi düşünürlerin yanı sıra, yararcı düşünce ekolünün savunucularından </w:t>
      </w:r>
      <w:proofErr w:type="spellStart"/>
      <w:r w:rsidRPr="00704FE0">
        <w:rPr>
          <w:rFonts w:ascii="Times New Roman" w:hAnsi="Times New Roman" w:cs="Times New Roman"/>
          <w:sz w:val="24"/>
          <w:szCs w:val="24"/>
        </w:rPr>
        <w:t>Jeremy</w:t>
      </w:r>
      <w:proofErr w:type="spellEnd"/>
      <w:r w:rsidRPr="00704FE0">
        <w:rPr>
          <w:rFonts w:ascii="Times New Roman" w:hAnsi="Times New Roman" w:cs="Times New Roman"/>
          <w:sz w:val="24"/>
          <w:szCs w:val="24"/>
        </w:rPr>
        <w:t xml:space="preserve"> Bentham ve yararcı görüş</w:t>
      </w:r>
      <w:r>
        <w:rPr>
          <w:rFonts w:ascii="Times New Roman" w:hAnsi="Times New Roman" w:cs="Times New Roman"/>
          <w:sz w:val="24"/>
          <w:szCs w:val="24"/>
        </w:rPr>
        <w:softHyphen/>
      </w:r>
      <w:r w:rsidRPr="00704FE0">
        <w:rPr>
          <w:rFonts w:ascii="Times New Roman" w:hAnsi="Times New Roman" w:cs="Times New Roman"/>
          <w:sz w:val="24"/>
          <w:szCs w:val="24"/>
        </w:rPr>
        <w:t xml:space="preserve">lerden uzaklaşmış olmakla beraber yerel yönetimlerde liberal demokratik değerler üzerinde duran John </w:t>
      </w:r>
      <w:proofErr w:type="spellStart"/>
      <w:r w:rsidRPr="00704FE0">
        <w:rPr>
          <w:rFonts w:ascii="Times New Roman" w:hAnsi="Times New Roman" w:cs="Times New Roman"/>
          <w:sz w:val="24"/>
          <w:szCs w:val="24"/>
        </w:rPr>
        <w:t>Stuart</w:t>
      </w:r>
      <w:proofErr w:type="spellEnd"/>
      <w:r w:rsidRPr="00704FE0">
        <w:rPr>
          <w:rFonts w:ascii="Times New Roman" w:hAnsi="Times New Roman" w:cs="Times New Roman"/>
          <w:sz w:val="24"/>
          <w:szCs w:val="24"/>
        </w:rPr>
        <w:t xml:space="preserve"> </w:t>
      </w:r>
      <w:proofErr w:type="spellStart"/>
      <w:r w:rsidRPr="00704FE0">
        <w:rPr>
          <w:rFonts w:ascii="Times New Roman" w:hAnsi="Times New Roman" w:cs="Times New Roman"/>
          <w:sz w:val="24"/>
          <w:szCs w:val="24"/>
        </w:rPr>
        <w:t>Mill</w:t>
      </w:r>
      <w:proofErr w:type="spellEnd"/>
      <w:r w:rsidRPr="00704FE0">
        <w:rPr>
          <w:rFonts w:ascii="Times New Roman" w:hAnsi="Times New Roman" w:cs="Times New Roman"/>
          <w:sz w:val="24"/>
          <w:szCs w:val="24"/>
        </w:rPr>
        <w:t xml:space="preserve"> gibi düşünürlerin görüşleriyle günümüzdeki yerel yönetimler geliş</w:t>
      </w:r>
      <w:r>
        <w:rPr>
          <w:rFonts w:ascii="Times New Roman" w:hAnsi="Times New Roman" w:cs="Times New Roman"/>
          <w:sz w:val="24"/>
          <w:szCs w:val="24"/>
        </w:rPr>
        <w:softHyphen/>
      </w:r>
      <w:r w:rsidRPr="00704FE0">
        <w:rPr>
          <w:rFonts w:ascii="Times New Roman" w:hAnsi="Times New Roman" w:cs="Times New Roman"/>
          <w:sz w:val="24"/>
          <w:szCs w:val="24"/>
        </w:rPr>
        <w:t>meye başla</w:t>
      </w:r>
      <w:r>
        <w:rPr>
          <w:rFonts w:ascii="Times New Roman" w:hAnsi="Times New Roman" w:cs="Times New Roman"/>
          <w:sz w:val="24"/>
          <w:szCs w:val="24"/>
        </w:rPr>
        <w:t>mıştı</w:t>
      </w:r>
      <w:r w:rsidRPr="00704FE0">
        <w:rPr>
          <w:rFonts w:ascii="Times New Roman" w:hAnsi="Times New Roman" w:cs="Times New Roman"/>
          <w:sz w:val="24"/>
          <w:szCs w:val="24"/>
        </w:rPr>
        <w:t xml:space="preserve"> (Gör</w:t>
      </w:r>
      <w:r>
        <w:rPr>
          <w:rFonts w:ascii="Times New Roman" w:hAnsi="Times New Roman" w:cs="Times New Roman"/>
          <w:sz w:val="24"/>
          <w:szCs w:val="24"/>
        </w:rPr>
        <w:softHyphen/>
      </w:r>
      <w:r w:rsidRPr="00704FE0">
        <w:rPr>
          <w:rFonts w:ascii="Times New Roman" w:hAnsi="Times New Roman" w:cs="Times New Roman"/>
          <w:sz w:val="24"/>
          <w:szCs w:val="24"/>
        </w:rPr>
        <w:t>mez, 2015: 16-17).</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Gerçekte, sanayi</w:t>
      </w:r>
      <w:r w:rsidRPr="001A76C1">
        <w:rPr>
          <w:rFonts w:ascii="Times New Roman" w:hAnsi="Times New Roman" w:cs="Times New Roman"/>
          <w:sz w:val="24"/>
          <w:szCs w:val="24"/>
        </w:rPr>
        <w:t xml:space="preserve"> devrimi ve ona eşlik eden liberal ekonomi anlayışı, sınırlı sayıdaki işverenlerin servetlerini artırmalarını sağlarken, işçilerin gid</w:t>
      </w:r>
      <w:r>
        <w:rPr>
          <w:rFonts w:ascii="Times New Roman" w:hAnsi="Times New Roman" w:cs="Times New Roman"/>
          <w:sz w:val="24"/>
          <w:szCs w:val="24"/>
        </w:rPr>
        <w:t>erek yoksullaşmasına yol aç</w:t>
      </w:r>
      <w:r>
        <w:rPr>
          <w:rFonts w:ascii="Times New Roman" w:hAnsi="Times New Roman" w:cs="Times New Roman"/>
          <w:sz w:val="24"/>
          <w:szCs w:val="24"/>
        </w:rPr>
        <w:softHyphen/>
        <w:t xml:space="preserve">mıştır. Nüfus artışı ve kentleşme bu dönemin doğal bir sonucu olarak ortaya çıkmıştır.  (Parlak ve Ökmen, </w:t>
      </w:r>
      <w:r w:rsidRPr="001B3919">
        <w:rPr>
          <w:rFonts w:ascii="Times New Roman" w:hAnsi="Times New Roman" w:cs="Times New Roman"/>
          <w:sz w:val="24"/>
          <w:szCs w:val="24"/>
        </w:rPr>
        <w:t xml:space="preserve">2015: 30). Sanayileşme ve kentleşme hızındaki artış sonucu Avrupa’da kent sayıları artmıştır. Buna bağlı olarak yerel yönetimlerin hizmet alanı daha kapsamlı ve </w:t>
      </w:r>
      <w:r>
        <w:rPr>
          <w:rFonts w:ascii="Times New Roman" w:hAnsi="Times New Roman" w:cs="Times New Roman"/>
          <w:sz w:val="24"/>
          <w:szCs w:val="24"/>
        </w:rPr>
        <w:t>daha</w:t>
      </w:r>
      <w:r w:rsidRPr="001B3919">
        <w:rPr>
          <w:rFonts w:ascii="Times New Roman" w:hAnsi="Times New Roman" w:cs="Times New Roman"/>
          <w:sz w:val="24"/>
          <w:szCs w:val="24"/>
        </w:rPr>
        <w:t xml:space="preserve"> işlevli hale bürünmüş</w:t>
      </w:r>
      <w:r>
        <w:rPr>
          <w:rFonts w:ascii="Times New Roman" w:hAnsi="Times New Roman" w:cs="Times New Roman"/>
          <w:sz w:val="24"/>
          <w:szCs w:val="24"/>
        </w:rPr>
        <w:t xml:space="preserve">tür. </w:t>
      </w:r>
      <w:r w:rsidRPr="001B3919">
        <w:rPr>
          <w:rFonts w:ascii="Times New Roman" w:hAnsi="Times New Roman" w:cs="Times New Roman"/>
          <w:sz w:val="24"/>
          <w:szCs w:val="24"/>
        </w:rPr>
        <w:t>Bu dönemde, kentsel kaynaklı birçok sorun, yerel yönetim</w:t>
      </w:r>
      <w:r>
        <w:rPr>
          <w:rFonts w:ascii="Times New Roman" w:hAnsi="Times New Roman" w:cs="Times New Roman"/>
          <w:sz w:val="24"/>
          <w:szCs w:val="24"/>
        </w:rPr>
        <w:softHyphen/>
      </w:r>
      <w:r w:rsidRPr="001B3919">
        <w:rPr>
          <w:rFonts w:ascii="Times New Roman" w:hAnsi="Times New Roman" w:cs="Times New Roman"/>
          <w:sz w:val="24"/>
          <w:szCs w:val="24"/>
        </w:rPr>
        <w:t>lerin yerine getirdiği hizmetler aracılığıyla çözülmek istenmiştir</w:t>
      </w:r>
      <w:r>
        <w:rPr>
          <w:rFonts w:ascii="Times New Roman" w:hAnsi="Times New Roman" w:cs="Times New Roman"/>
          <w:sz w:val="24"/>
          <w:szCs w:val="24"/>
        </w:rPr>
        <w:t>.</w:t>
      </w:r>
      <w:r w:rsidRPr="001B3919">
        <w:rPr>
          <w:rFonts w:ascii="Times New Roman" w:hAnsi="Times New Roman" w:cs="Times New Roman"/>
          <w:sz w:val="24"/>
          <w:szCs w:val="24"/>
        </w:rPr>
        <w:t xml:space="preserve"> </w:t>
      </w:r>
      <w:r>
        <w:rPr>
          <w:rFonts w:ascii="Times New Roman" w:hAnsi="Times New Roman" w:cs="Times New Roman"/>
          <w:sz w:val="24"/>
          <w:szCs w:val="24"/>
        </w:rPr>
        <w:t>Yerel yönetimlerin ulus devletin çatısı altına alınmaya başladığı 19. yüzyılın erken dönemlerinde, yerel hizmetler yerel toplulukların gönüllü hizmetleriyle sürdürülmüştür. Bu gönüllü hizmet, Alman gele</w:t>
      </w:r>
      <w:r>
        <w:rPr>
          <w:rFonts w:ascii="Times New Roman" w:hAnsi="Times New Roman" w:cs="Times New Roman"/>
          <w:sz w:val="24"/>
          <w:szCs w:val="24"/>
        </w:rPr>
        <w:softHyphen/>
        <w:t>neğind</w:t>
      </w:r>
      <w:r w:rsidRPr="00D47866">
        <w:rPr>
          <w:rFonts w:ascii="Times New Roman" w:hAnsi="Times New Roman" w:cs="Times New Roman"/>
          <w:sz w:val="24"/>
          <w:szCs w:val="24"/>
        </w:rPr>
        <w:t>e “</w:t>
      </w:r>
      <w:proofErr w:type="spellStart"/>
      <w:r w:rsidRPr="00D47866">
        <w:rPr>
          <w:rFonts w:ascii="Times New Roman" w:hAnsi="Times New Roman" w:cs="Times New Roman"/>
          <w:sz w:val="24"/>
          <w:szCs w:val="24"/>
        </w:rPr>
        <w:t>ehrenamtlich</w:t>
      </w:r>
      <w:proofErr w:type="spellEnd"/>
      <w:r w:rsidRPr="00D47866">
        <w:rPr>
          <w:rFonts w:ascii="Times New Roman" w:hAnsi="Times New Roman" w:cs="Times New Roman"/>
          <w:sz w:val="24"/>
          <w:szCs w:val="24"/>
        </w:rPr>
        <w:t>” olarak adlandırılmakta ve Türkçe’ ye “maaş almayan, fahri, onur</w:t>
      </w:r>
      <w:r w:rsidRPr="00D47866">
        <w:rPr>
          <w:rFonts w:ascii="Times New Roman" w:hAnsi="Times New Roman" w:cs="Times New Roman"/>
          <w:sz w:val="24"/>
          <w:szCs w:val="24"/>
        </w:rPr>
        <w:softHyphen/>
        <w:t xml:space="preserve">sal” </w:t>
      </w:r>
      <w:r>
        <w:rPr>
          <w:rFonts w:ascii="Times New Roman" w:hAnsi="Times New Roman" w:cs="Times New Roman"/>
          <w:sz w:val="24"/>
          <w:szCs w:val="24"/>
        </w:rPr>
        <w:t xml:space="preserve">olarak çevrilmektedir. İlerleyen dönemlerde, yerel hizmetlerde </w:t>
      </w:r>
      <w:r w:rsidRPr="001B3919">
        <w:rPr>
          <w:rFonts w:ascii="Times New Roman" w:hAnsi="Times New Roman" w:cs="Times New Roman"/>
          <w:sz w:val="24"/>
          <w:szCs w:val="24"/>
        </w:rPr>
        <w:t>gönüllü sunulan hizmet anlayışından ücret</w:t>
      </w:r>
      <w:r>
        <w:rPr>
          <w:rFonts w:ascii="Times New Roman" w:hAnsi="Times New Roman" w:cs="Times New Roman"/>
          <w:sz w:val="24"/>
          <w:szCs w:val="24"/>
        </w:rPr>
        <w:t>li memur anlayışına geçilmiştir</w:t>
      </w:r>
      <w:r w:rsidRPr="001B3919">
        <w:rPr>
          <w:rFonts w:ascii="Times New Roman" w:hAnsi="Times New Roman" w:cs="Times New Roman"/>
          <w:sz w:val="24"/>
          <w:szCs w:val="24"/>
        </w:rPr>
        <w:t xml:space="preserve"> (</w:t>
      </w:r>
      <w:proofErr w:type="spellStart"/>
      <w:r w:rsidRPr="001B3919">
        <w:rPr>
          <w:rFonts w:ascii="Times New Roman" w:hAnsi="Times New Roman" w:cs="Times New Roman"/>
          <w:sz w:val="24"/>
          <w:szCs w:val="24"/>
        </w:rPr>
        <w:t>Wollmann</w:t>
      </w:r>
      <w:proofErr w:type="spellEnd"/>
      <w:r w:rsidRPr="001B3919">
        <w:rPr>
          <w:rFonts w:ascii="Times New Roman" w:hAnsi="Times New Roman" w:cs="Times New Roman"/>
          <w:sz w:val="24"/>
          <w:szCs w:val="24"/>
        </w:rPr>
        <w:t xml:space="preserve">, 2006: 12-14).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1930’lu yıllarda yaşanan büyük buhranın ardından refah devleti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dü</w:t>
      </w:r>
      <w:r>
        <w:rPr>
          <w:rFonts w:ascii="Times New Roman" w:hAnsi="Times New Roman" w:cs="Times New Roman"/>
          <w:sz w:val="24"/>
          <w:szCs w:val="24"/>
        </w:rPr>
        <w:softHyphen/>
        <w:t>şüncesi yaygınlaşmıştır. Bu dönemde merkezi güç ön plana çıkarken, yerel yönetimler merkezin birer uzantısı ya da yardımcı elemanı durumuna gelmiştir. Bu bağlamda refah devletin uyguladığı kamu politikaları yerel yönetimler üzerinde doğrudan ve dolaylı olarak etkili olmuştur. Özellikle ikinci dünya savaşından sonra yaygın bir uygulama alanı bulan refah devleti, devletin sosyal ve ekonomik alana yoğun müdahalelerini içermektedir. Ger</w:t>
      </w:r>
      <w:r>
        <w:rPr>
          <w:rFonts w:ascii="Times New Roman" w:hAnsi="Times New Roman" w:cs="Times New Roman"/>
          <w:sz w:val="24"/>
          <w:szCs w:val="24"/>
        </w:rPr>
        <w:softHyphen/>
        <w:t>çekten de büyük buhran, müdahale olmaksızın ekonominin kendili</w:t>
      </w:r>
      <w:r>
        <w:rPr>
          <w:rFonts w:ascii="Times New Roman" w:hAnsi="Times New Roman" w:cs="Times New Roman"/>
          <w:sz w:val="24"/>
          <w:szCs w:val="24"/>
        </w:rPr>
        <w:softHyphen/>
        <w:t xml:space="preserve">ğinden dengelenmesi hususunda, en aşırı liberalleri bile kuşkuda bırakmıştır (Şinik, 2012: 9-10). </w:t>
      </w:r>
    </w:p>
    <w:p w:rsidR="0074132B" w:rsidRPr="001B6CEA"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Refah devleti anlayışının giderek yükseldiği bu dönemde devlet, kamu hizmetleri</w:t>
      </w:r>
      <w:r>
        <w:rPr>
          <w:rFonts w:ascii="Times New Roman" w:hAnsi="Times New Roman" w:cs="Times New Roman"/>
          <w:sz w:val="24"/>
          <w:szCs w:val="24"/>
        </w:rPr>
        <w:softHyphen/>
        <w:t>nin asıl sorumlu ku</w:t>
      </w:r>
      <w:r>
        <w:rPr>
          <w:rFonts w:ascii="Times New Roman" w:hAnsi="Times New Roman" w:cs="Times New Roman"/>
          <w:sz w:val="24"/>
          <w:szCs w:val="24"/>
        </w:rPr>
        <w:softHyphen/>
        <w:t>rumları haline gelmiş ve refah devlet anlayışı artık kurumsal bir yapı kazanmaya başlamış</w:t>
      </w:r>
      <w:r>
        <w:rPr>
          <w:rFonts w:ascii="Times New Roman" w:hAnsi="Times New Roman" w:cs="Times New Roman"/>
          <w:sz w:val="24"/>
          <w:szCs w:val="24"/>
        </w:rPr>
        <w:softHyphen/>
        <w:t>tır. Yerel yönetimler de refah devleti anlayışıyla uygulanan politika</w:t>
      </w:r>
      <w:r>
        <w:rPr>
          <w:rFonts w:ascii="Times New Roman" w:hAnsi="Times New Roman" w:cs="Times New Roman"/>
          <w:sz w:val="24"/>
          <w:szCs w:val="24"/>
        </w:rPr>
        <w:softHyphen/>
        <w:t>lardan nasibini alarak, devletin kamu hizmetlerini yerine getirirken kullandıkları birer araç haline gelmiştir. İkinci dünya savaşının ardından özellikle İngiltere, Fransa ve Almanya bu tarz gelişmelere öncü</w:t>
      </w:r>
      <w:r>
        <w:rPr>
          <w:rFonts w:ascii="Times New Roman" w:hAnsi="Times New Roman" w:cs="Times New Roman"/>
          <w:sz w:val="24"/>
          <w:szCs w:val="24"/>
        </w:rPr>
        <w:softHyphen/>
        <w:t>lük eden ülkeler arasında yer almışlardır. Zira devletin hizmet alanla</w:t>
      </w:r>
      <w:r>
        <w:rPr>
          <w:rFonts w:ascii="Times New Roman" w:hAnsi="Times New Roman" w:cs="Times New Roman"/>
          <w:sz w:val="24"/>
          <w:szCs w:val="24"/>
        </w:rPr>
        <w:softHyphen/>
        <w:t>rının genişlemesiyle birlikte devlet, hizmetlerin yerine getirilmesinde yetki ve sorumluluğu alt yönetim kade</w:t>
      </w:r>
      <w:r>
        <w:rPr>
          <w:rFonts w:ascii="Times New Roman" w:hAnsi="Times New Roman" w:cs="Times New Roman"/>
          <w:sz w:val="24"/>
          <w:szCs w:val="24"/>
        </w:rPr>
        <w:softHyphen/>
        <w:t xml:space="preserve">melerine vermektedir. Söz konusu dönemde, güç merkezde toplanmıştır ancak, bu gücü uygulayan birimler ağırlıklı olarak yerel yönetimler olmuştur.  İngiltere’de buna öncü bir örnek niteliğinde, 1946’da Yeni Kentler </w:t>
      </w:r>
      <w:proofErr w:type="gramStart"/>
      <w:r>
        <w:rPr>
          <w:rFonts w:ascii="Times New Roman" w:hAnsi="Times New Roman" w:cs="Times New Roman"/>
          <w:sz w:val="24"/>
          <w:szCs w:val="24"/>
        </w:rPr>
        <w:t>Yasası(</w:t>
      </w:r>
      <w:proofErr w:type="gramEnd"/>
      <w:r>
        <w:rPr>
          <w:rFonts w:ascii="Times New Roman" w:hAnsi="Times New Roman" w:cs="Times New Roman"/>
          <w:sz w:val="24"/>
          <w:szCs w:val="24"/>
        </w:rPr>
        <w:t xml:space="preserve">New </w:t>
      </w:r>
      <w:proofErr w:type="spellStart"/>
      <w:r>
        <w:rPr>
          <w:rFonts w:ascii="Times New Roman" w:hAnsi="Times New Roman" w:cs="Times New Roman"/>
          <w:sz w:val="24"/>
          <w:szCs w:val="24"/>
        </w:rPr>
        <w:t>Towns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w:t>
      </w:r>
      <w:proofErr w:type="spellEnd"/>
      <w:r>
        <w:rPr>
          <w:rFonts w:ascii="Times New Roman" w:hAnsi="Times New Roman" w:cs="Times New Roman"/>
          <w:sz w:val="24"/>
          <w:szCs w:val="24"/>
        </w:rPr>
        <w:t>) ve Kent ve Kır Planlama Yasası (</w:t>
      </w:r>
      <w:proofErr w:type="spellStart"/>
      <w:r>
        <w:rPr>
          <w:rFonts w:ascii="Times New Roman" w:hAnsi="Times New Roman" w:cs="Times New Roman"/>
          <w:sz w:val="24"/>
          <w:szCs w:val="24"/>
        </w:rPr>
        <w:t>Town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County</w:t>
      </w:r>
      <w:proofErr w:type="spellEnd"/>
      <w:r>
        <w:rPr>
          <w:rFonts w:ascii="Times New Roman" w:hAnsi="Times New Roman" w:cs="Times New Roman"/>
          <w:sz w:val="24"/>
          <w:szCs w:val="24"/>
        </w:rPr>
        <w:t xml:space="preserve"> Planning </w:t>
      </w:r>
      <w:proofErr w:type="spellStart"/>
      <w:r>
        <w:rPr>
          <w:rFonts w:ascii="Times New Roman" w:hAnsi="Times New Roman" w:cs="Times New Roman"/>
          <w:sz w:val="24"/>
          <w:szCs w:val="24"/>
        </w:rPr>
        <w:t>Act</w:t>
      </w:r>
      <w:proofErr w:type="spellEnd"/>
      <w:r>
        <w:rPr>
          <w:rFonts w:ascii="Times New Roman" w:hAnsi="Times New Roman" w:cs="Times New Roman"/>
          <w:sz w:val="24"/>
          <w:szCs w:val="24"/>
        </w:rPr>
        <w:t>) çıkarılmıştır. Şinik (2012: 15)’in aktardığı bilgiler ışı</w:t>
      </w:r>
      <w:r>
        <w:rPr>
          <w:rFonts w:ascii="Times New Roman" w:hAnsi="Times New Roman" w:cs="Times New Roman"/>
          <w:sz w:val="24"/>
          <w:szCs w:val="24"/>
        </w:rPr>
        <w:softHyphen/>
        <w:t>ğında, bu yasalar yerel yönetimler eliyle gerçekleştirilmiştir. 1970’li yılların ortalarına ka</w:t>
      </w:r>
      <w:r>
        <w:rPr>
          <w:rFonts w:ascii="Times New Roman" w:hAnsi="Times New Roman" w:cs="Times New Roman"/>
          <w:sz w:val="24"/>
          <w:szCs w:val="24"/>
        </w:rPr>
        <w:softHyphen/>
        <w:t>dar devam eden bu süreçte, 1929 yılında yaşanan ekonomik bunalım nedeniyle ağır eleşti</w:t>
      </w:r>
      <w:r>
        <w:rPr>
          <w:rFonts w:ascii="Times New Roman" w:hAnsi="Times New Roman" w:cs="Times New Roman"/>
          <w:sz w:val="24"/>
          <w:szCs w:val="24"/>
        </w:rPr>
        <w:softHyphen/>
        <w:t xml:space="preserve">rilere uğrayan liberal iktisat politikası, yerini </w:t>
      </w:r>
      <w:proofErr w:type="spellStart"/>
      <w:r>
        <w:rPr>
          <w:rFonts w:ascii="Times New Roman" w:hAnsi="Times New Roman" w:cs="Times New Roman"/>
          <w:sz w:val="24"/>
          <w:szCs w:val="24"/>
        </w:rPr>
        <w:t>Kernesyen</w:t>
      </w:r>
      <w:proofErr w:type="spellEnd"/>
      <w:r>
        <w:rPr>
          <w:rFonts w:ascii="Times New Roman" w:hAnsi="Times New Roman" w:cs="Times New Roman"/>
          <w:sz w:val="24"/>
          <w:szCs w:val="24"/>
        </w:rPr>
        <w:t xml:space="preserve"> politikalara bırakmıştır. Devlet sosyal politikaların sağlanmasında güçlü bir hegemonya oluştururken, yerel yönetimler de artan ve çeşitlenen kamusal hizmetlerin yerel düzeydeki uygulayıcı bi</w:t>
      </w:r>
      <w:r>
        <w:rPr>
          <w:rFonts w:ascii="Times New Roman" w:hAnsi="Times New Roman" w:cs="Times New Roman"/>
          <w:sz w:val="24"/>
          <w:szCs w:val="24"/>
        </w:rPr>
        <w:softHyphen/>
        <w:t>rimleri haline dö</w:t>
      </w:r>
      <w:r>
        <w:rPr>
          <w:rFonts w:ascii="Times New Roman" w:hAnsi="Times New Roman" w:cs="Times New Roman"/>
          <w:sz w:val="24"/>
          <w:szCs w:val="24"/>
        </w:rPr>
        <w:softHyphen/>
        <w:t>nüşmüştür. Kısacası, refah devleti anlayışı ve bu dö</w:t>
      </w:r>
      <w:r>
        <w:rPr>
          <w:rFonts w:ascii="Times New Roman" w:hAnsi="Times New Roman" w:cs="Times New Roman"/>
          <w:sz w:val="24"/>
          <w:szCs w:val="24"/>
        </w:rPr>
        <w:softHyphen/>
        <w:t>nemde uygulanan kamu politikaları, merkezin öncülüğünde yerel yönetimlere geniş so</w:t>
      </w:r>
      <w:r>
        <w:rPr>
          <w:rFonts w:ascii="Times New Roman" w:hAnsi="Times New Roman" w:cs="Times New Roman"/>
          <w:sz w:val="24"/>
          <w:szCs w:val="24"/>
        </w:rPr>
        <w:softHyphen/>
        <w:t>rumluluklar getirerek, bu birimlerin bütün yönetim içinde önemli bir aktör haline gelmesini sağlamıştır (Köse, 2004: 19).</w:t>
      </w:r>
    </w:p>
    <w:p w:rsidR="0074132B" w:rsidRPr="0038412D" w:rsidRDefault="0074132B" w:rsidP="0074132B">
      <w:pPr>
        <w:spacing w:after="0" w:line="360" w:lineRule="auto"/>
        <w:ind w:firstLine="709"/>
        <w:jc w:val="both"/>
        <w:rPr>
          <w:rFonts w:ascii="Times New Roman" w:hAnsi="Times New Roman" w:cs="Times New Roman"/>
          <w:sz w:val="24"/>
          <w:szCs w:val="24"/>
        </w:rPr>
      </w:pPr>
      <w:r w:rsidRPr="0038412D">
        <w:rPr>
          <w:rFonts w:ascii="Times New Roman" w:hAnsi="Times New Roman" w:cs="Times New Roman"/>
          <w:sz w:val="24"/>
          <w:szCs w:val="24"/>
        </w:rPr>
        <w:t>Refah devlet anlayışının sürdüğü dönemi, yerel yönetim yapılarının modernize edildiği ve tekrar piyasa merkezli bir stratejinin benimsendiği bir dönem izlemiştir. 1970’li yıllarda yaşanan ikinci bir ekonomik depresyon (işsizlik ve enflasyonun çift haneli rakam</w:t>
      </w:r>
      <w:r w:rsidRPr="0038412D">
        <w:rPr>
          <w:rFonts w:ascii="Times New Roman" w:hAnsi="Times New Roman" w:cs="Times New Roman"/>
          <w:sz w:val="24"/>
          <w:szCs w:val="24"/>
        </w:rPr>
        <w:softHyphen/>
        <w:t xml:space="preserve">lara çıkması), yerel yönetimlerin yaşadığı bu dönüşüm ile oldukça bağlantılıdır. Bu yıllarda uygulanan politikalar, 1929 buhranı ardından uygulanan uygulamalarla tezatlık içindedir. Yaşanan ekonomik depresyonun kaynağı refah devlet anlayışı olarak görülmüş ve piyasa temelli liberal ekonomik anlayışa geri dönüşler başlamıştır. 1970’li yılların ortalarından itibaren yerel </w:t>
      </w:r>
      <w:r w:rsidRPr="0038412D">
        <w:rPr>
          <w:rFonts w:ascii="Times New Roman" w:hAnsi="Times New Roman" w:cs="Times New Roman"/>
          <w:sz w:val="24"/>
          <w:szCs w:val="24"/>
        </w:rPr>
        <w:lastRenderedPageBreak/>
        <w:t xml:space="preserve">yönetimlerin harcama sorumluluklarında artış meydana gelmiş ancak, buna ters bir şekilde yerel yönetimlerin gelir kaynaklarında daralmalar başlamıştır (Köse, 2004: 19). Örneğin, İngiltere’de Çevre Bakanlığı, yerel yönetimlere ayrılan kamu harcamalarını azalttığı gibi merkezin yerel yönetimlere yaptığı yardımlarda da düşüşler olmuştur. Yerel yönetimler refah devleti uygulamaları içindeki, merkezin taşra uzantıları olma işlevlerini yitirmiş, sermayeyi kendi sınırlarına çekmeye çalışan mekanizmalar haline gelmişlerdir (Şinik, 2012: 19-22). </w:t>
      </w:r>
    </w:p>
    <w:p w:rsidR="0074132B" w:rsidRPr="0038412D" w:rsidRDefault="0074132B" w:rsidP="0074132B">
      <w:pPr>
        <w:spacing w:after="0" w:line="360" w:lineRule="auto"/>
        <w:ind w:firstLine="709"/>
        <w:jc w:val="both"/>
        <w:rPr>
          <w:rFonts w:ascii="Times New Roman" w:hAnsi="Times New Roman" w:cs="Times New Roman"/>
          <w:sz w:val="24"/>
          <w:szCs w:val="24"/>
        </w:rPr>
      </w:pPr>
      <w:r w:rsidRPr="0038412D">
        <w:rPr>
          <w:rFonts w:ascii="Times New Roman" w:hAnsi="Times New Roman" w:cs="Times New Roman"/>
          <w:sz w:val="24"/>
          <w:szCs w:val="24"/>
        </w:rPr>
        <w:t>Tüketim anlayışından üretim anlayışına geçilen bu süreçte, diğer bir gelişme ise re</w:t>
      </w:r>
      <w:r w:rsidRPr="0038412D">
        <w:rPr>
          <w:rFonts w:ascii="Times New Roman" w:hAnsi="Times New Roman" w:cs="Times New Roman"/>
          <w:sz w:val="24"/>
          <w:szCs w:val="24"/>
        </w:rPr>
        <w:softHyphen/>
        <w:t xml:space="preserve">fah devlete yöneltilen </w:t>
      </w:r>
      <w:proofErr w:type="spellStart"/>
      <w:r w:rsidRPr="0038412D">
        <w:rPr>
          <w:rFonts w:ascii="Times New Roman" w:hAnsi="Times New Roman" w:cs="Times New Roman"/>
          <w:sz w:val="24"/>
          <w:szCs w:val="24"/>
        </w:rPr>
        <w:t>Anglo-Sakson</w:t>
      </w:r>
      <w:proofErr w:type="spellEnd"/>
      <w:r w:rsidRPr="0038412D">
        <w:rPr>
          <w:rFonts w:ascii="Times New Roman" w:hAnsi="Times New Roman" w:cs="Times New Roman"/>
          <w:sz w:val="24"/>
          <w:szCs w:val="24"/>
        </w:rPr>
        <w:t xml:space="preserve"> kaynaklı neo-liberal eleştiriler ışığında olmuştur.  Yeni Kamu Yönetimi İşletmeciliği (YKYİ) yaklaşımıyla işletme ilkelerinin kamu sektö</w:t>
      </w:r>
      <w:r w:rsidRPr="0038412D">
        <w:rPr>
          <w:rFonts w:ascii="Times New Roman" w:hAnsi="Times New Roman" w:cs="Times New Roman"/>
          <w:sz w:val="24"/>
          <w:szCs w:val="24"/>
        </w:rPr>
        <w:softHyphen/>
        <w:t>rüne aktarılması gündeme gelmiştir. YKYİ ile ulaşılmak istenilen amaç, devletin küçültüle</w:t>
      </w:r>
      <w:r w:rsidRPr="0038412D">
        <w:rPr>
          <w:rFonts w:ascii="Times New Roman" w:hAnsi="Times New Roman" w:cs="Times New Roman"/>
          <w:sz w:val="24"/>
          <w:szCs w:val="24"/>
        </w:rPr>
        <w:softHyphen/>
        <w:t xml:space="preserve">rek bazı işlevlerinin kısıtlanması ile piyasa </w:t>
      </w:r>
      <w:proofErr w:type="spellStart"/>
      <w:r w:rsidRPr="0038412D">
        <w:rPr>
          <w:rFonts w:ascii="Times New Roman" w:hAnsi="Times New Roman" w:cs="Times New Roman"/>
          <w:sz w:val="24"/>
          <w:szCs w:val="24"/>
        </w:rPr>
        <w:t>liberalizasyonunu</w:t>
      </w:r>
      <w:proofErr w:type="spellEnd"/>
      <w:r w:rsidRPr="0038412D">
        <w:rPr>
          <w:rFonts w:ascii="Times New Roman" w:hAnsi="Times New Roman" w:cs="Times New Roman"/>
          <w:sz w:val="24"/>
          <w:szCs w:val="24"/>
        </w:rPr>
        <w:t xml:space="preserve"> ve rekabet unsurunu kamu sektörüne entegre etmektir.  Yerel düzeyde ise, yerel yönetimlerin hizmet alanını rekabet koşullarına açarak, yerel yönetim hizmetlerinin özel sektör kuruluşlarına devri savunul</w:t>
      </w:r>
      <w:r w:rsidRPr="0038412D">
        <w:rPr>
          <w:rFonts w:ascii="Times New Roman" w:hAnsi="Times New Roman" w:cs="Times New Roman"/>
          <w:sz w:val="24"/>
          <w:szCs w:val="24"/>
        </w:rPr>
        <w:softHyphen/>
        <w:t>muştur. Sivil toplum dediğimiz bu kuruluşlarla birlikte yönetim üç aktörlü bir yapıya bürü</w:t>
      </w:r>
      <w:r w:rsidRPr="0038412D">
        <w:rPr>
          <w:rFonts w:ascii="Times New Roman" w:hAnsi="Times New Roman" w:cs="Times New Roman"/>
          <w:sz w:val="24"/>
          <w:szCs w:val="24"/>
        </w:rPr>
        <w:softHyphen/>
        <w:t>nerek, yönetişim (</w:t>
      </w:r>
      <w:proofErr w:type="spellStart"/>
      <w:r w:rsidRPr="0038412D">
        <w:rPr>
          <w:rFonts w:ascii="Times New Roman" w:hAnsi="Times New Roman" w:cs="Times New Roman"/>
          <w:sz w:val="24"/>
          <w:szCs w:val="24"/>
        </w:rPr>
        <w:t>governance</w:t>
      </w:r>
      <w:proofErr w:type="spellEnd"/>
      <w:r w:rsidRPr="0038412D">
        <w:rPr>
          <w:rFonts w:ascii="Times New Roman" w:hAnsi="Times New Roman" w:cs="Times New Roman"/>
          <w:sz w:val="24"/>
          <w:szCs w:val="24"/>
        </w:rPr>
        <w:t>) sistemi, yönetim yapılanmasındaki yerini almıştır</w:t>
      </w:r>
      <w:r>
        <w:rPr>
          <w:rFonts w:ascii="Times New Roman" w:hAnsi="Times New Roman" w:cs="Times New Roman"/>
          <w:sz w:val="24"/>
          <w:szCs w:val="24"/>
        </w:rPr>
        <w:t>.</w:t>
      </w:r>
      <w:r w:rsidRPr="0038412D">
        <w:rPr>
          <w:rFonts w:ascii="Times New Roman" w:hAnsi="Times New Roman" w:cs="Times New Roman"/>
          <w:sz w:val="24"/>
          <w:szCs w:val="24"/>
        </w:rPr>
        <w:t xml:space="preserve"> Merkeziyetçi devlet anlayışı yerini âdem-i merkeziyetçi anlayışa bırak</w:t>
      </w:r>
      <w:r w:rsidRPr="0038412D">
        <w:rPr>
          <w:rFonts w:ascii="Times New Roman" w:hAnsi="Times New Roman" w:cs="Times New Roman"/>
          <w:sz w:val="24"/>
          <w:szCs w:val="24"/>
        </w:rPr>
        <w:softHyphen/>
        <w:t>mıştır. Yerel yönetimler artık merkezin değil demokrasinin birer aracı ola</w:t>
      </w:r>
      <w:r>
        <w:rPr>
          <w:rFonts w:ascii="Times New Roman" w:hAnsi="Times New Roman" w:cs="Times New Roman"/>
          <w:sz w:val="24"/>
          <w:szCs w:val="24"/>
        </w:rPr>
        <w:t xml:space="preserve">rak gündeme gelmeye başlamıştır </w:t>
      </w:r>
      <w:r w:rsidRPr="0038412D">
        <w:rPr>
          <w:rFonts w:ascii="Times New Roman" w:hAnsi="Times New Roman" w:cs="Times New Roman"/>
          <w:sz w:val="24"/>
          <w:szCs w:val="24"/>
        </w:rPr>
        <w:t>(Sadi</w:t>
      </w:r>
      <w:r w:rsidRPr="0038412D">
        <w:rPr>
          <w:rFonts w:ascii="Times New Roman" w:hAnsi="Times New Roman" w:cs="Times New Roman"/>
          <w:sz w:val="24"/>
          <w:szCs w:val="24"/>
        </w:rPr>
        <w:softHyphen/>
        <w:t>oğlu, 2012: 45).</w:t>
      </w:r>
    </w:p>
    <w:p w:rsidR="0074132B" w:rsidRPr="0038412D" w:rsidRDefault="0074132B" w:rsidP="0074132B">
      <w:pPr>
        <w:spacing w:after="0" w:line="360" w:lineRule="auto"/>
        <w:ind w:firstLine="709"/>
        <w:jc w:val="both"/>
        <w:rPr>
          <w:rFonts w:ascii="Times New Roman" w:hAnsi="Times New Roman" w:cs="Times New Roman"/>
          <w:sz w:val="24"/>
          <w:szCs w:val="24"/>
        </w:rPr>
      </w:pPr>
      <w:r w:rsidRPr="0038412D">
        <w:rPr>
          <w:rFonts w:ascii="Times New Roman" w:hAnsi="Times New Roman" w:cs="Times New Roman"/>
          <w:sz w:val="24"/>
          <w:szCs w:val="24"/>
        </w:rPr>
        <w:t>1980’li yıllarla birlikte birçok Avrupa ülkesi yerel demokrasilerini geliştirmek amacıyla değişik reform girişimlerinde bulunmaya başlamıştır. Amaç, yerel demokrasiyi güçlendirecek özerklik ve katılım ilkelerinin hayata geçirilmesidir. Bu doğrultuda getirilen iki önemli değişiklik, “yerel referandum” ve “doğrudan seçilen belediye başkanlığı mo</w:t>
      </w:r>
      <w:r w:rsidRPr="0038412D">
        <w:rPr>
          <w:rFonts w:ascii="Times New Roman" w:hAnsi="Times New Roman" w:cs="Times New Roman"/>
          <w:sz w:val="24"/>
          <w:szCs w:val="24"/>
        </w:rPr>
        <w:softHyphen/>
        <w:t>deli” olmuştur. Örneğin, 1990’lı yılların başından itibaren her iki değişiklik de Al</w:t>
      </w:r>
      <w:r w:rsidRPr="0038412D">
        <w:rPr>
          <w:rFonts w:ascii="Times New Roman" w:hAnsi="Times New Roman" w:cs="Times New Roman"/>
          <w:sz w:val="24"/>
          <w:szCs w:val="24"/>
        </w:rPr>
        <w:softHyphen/>
        <w:t>manya’da uygulamaya girmiştir (</w:t>
      </w:r>
      <w:proofErr w:type="spellStart"/>
      <w:r w:rsidRPr="0038412D">
        <w:rPr>
          <w:rFonts w:ascii="Times New Roman" w:hAnsi="Times New Roman" w:cs="Times New Roman"/>
          <w:sz w:val="24"/>
          <w:szCs w:val="24"/>
        </w:rPr>
        <w:t>Wollmann</w:t>
      </w:r>
      <w:proofErr w:type="spellEnd"/>
      <w:r w:rsidRPr="0038412D">
        <w:rPr>
          <w:rFonts w:ascii="Times New Roman" w:hAnsi="Times New Roman" w:cs="Times New Roman"/>
          <w:sz w:val="24"/>
          <w:szCs w:val="24"/>
        </w:rPr>
        <w:t xml:space="preserve">, 2006: 20).  </w:t>
      </w:r>
    </w:p>
    <w:p w:rsidR="0074132B" w:rsidRPr="0038412D" w:rsidRDefault="0074132B" w:rsidP="0074132B">
      <w:pPr>
        <w:spacing w:after="0" w:line="360" w:lineRule="auto"/>
        <w:ind w:firstLine="709"/>
        <w:jc w:val="both"/>
        <w:rPr>
          <w:rFonts w:ascii="Times New Roman" w:hAnsi="Times New Roman" w:cs="Times New Roman"/>
          <w:sz w:val="24"/>
          <w:szCs w:val="24"/>
        </w:rPr>
      </w:pPr>
      <w:r w:rsidRPr="0038412D">
        <w:rPr>
          <w:rFonts w:ascii="Times New Roman" w:hAnsi="Times New Roman" w:cs="Times New Roman"/>
          <w:sz w:val="24"/>
          <w:szCs w:val="24"/>
        </w:rPr>
        <w:t>Sadioğlu (2012: 46), 2000’li yıllarda yerel yönetimlerin tarihsel olarak taşıdıkları ayrıcalıkların, hizmet sunma yöntemlerinin ve yönetim sistemlerinin tamamen değiştiğini söylemektedir. Yerel yönetimler bu yüzyılda üç önemli özelliğiyle dikkat çekmektedir. İlki, yerel yönetimler için artan ve yoğunlaşan hizmet sunumudur. Ekonomik, toplumsal ve tek</w:t>
      </w:r>
      <w:r w:rsidRPr="0038412D">
        <w:rPr>
          <w:rFonts w:ascii="Times New Roman" w:hAnsi="Times New Roman" w:cs="Times New Roman"/>
          <w:sz w:val="24"/>
          <w:szCs w:val="24"/>
        </w:rPr>
        <w:softHyphen/>
        <w:t>nolojik nedenlerle yerel yönetimlerin hizmet alanı oldukça genişlemiş ve hala genişle</w:t>
      </w:r>
      <w:r w:rsidRPr="0038412D">
        <w:rPr>
          <w:rFonts w:ascii="Times New Roman" w:hAnsi="Times New Roman" w:cs="Times New Roman"/>
          <w:sz w:val="24"/>
          <w:szCs w:val="24"/>
        </w:rPr>
        <w:softHyphen/>
        <w:t>meye devam etmektedir. İkinci olarak, yerel yönetimlerin kentleşmesi olgusudur ki, bunda 20. yüzyılda yaşanan nüfus hareketlerinin etkili olduğu belirtilmektedir. Son özellik ise ye</w:t>
      </w:r>
      <w:r w:rsidRPr="0038412D">
        <w:rPr>
          <w:rFonts w:ascii="Times New Roman" w:hAnsi="Times New Roman" w:cs="Times New Roman"/>
          <w:sz w:val="24"/>
          <w:szCs w:val="24"/>
        </w:rPr>
        <w:softHyphen/>
        <w:t xml:space="preserve">rel yönetimlerde artan etkinlik ve verimlilik unsurlarıdır. Yerel yönetimler pragmatik bir bakış açısıyla yeniden şekillenmiştir (Parlak ve Ökmen, 2015: 27-28; Keleş, 2014: 40-41). </w:t>
      </w:r>
      <w:r>
        <w:rPr>
          <w:rFonts w:ascii="Times New Roman" w:hAnsi="Times New Roman" w:cs="Times New Roman"/>
          <w:sz w:val="24"/>
          <w:szCs w:val="24"/>
        </w:rPr>
        <w:t>Ayrıca b</w:t>
      </w:r>
      <w:r w:rsidRPr="0038412D">
        <w:rPr>
          <w:rFonts w:ascii="Times New Roman" w:hAnsi="Times New Roman" w:cs="Times New Roman"/>
          <w:sz w:val="24"/>
          <w:szCs w:val="24"/>
        </w:rPr>
        <w:t>u dönemde yerel yönetimler, kapitalizmin hizmetine su</w:t>
      </w:r>
      <w:r w:rsidRPr="0038412D">
        <w:rPr>
          <w:rFonts w:ascii="Times New Roman" w:hAnsi="Times New Roman" w:cs="Times New Roman"/>
          <w:sz w:val="24"/>
          <w:szCs w:val="24"/>
        </w:rPr>
        <w:softHyphen/>
        <w:t xml:space="preserve">nulmuştur. Bu bağlamda yerel yönetimler, küreselleşen sermayenin </w:t>
      </w:r>
      <w:proofErr w:type="spellStart"/>
      <w:r w:rsidRPr="0038412D">
        <w:rPr>
          <w:rFonts w:ascii="Times New Roman" w:hAnsi="Times New Roman" w:cs="Times New Roman"/>
          <w:sz w:val="24"/>
          <w:szCs w:val="24"/>
        </w:rPr>
        <w:t>mo</w:t>
      </w:r>
      <w:r w:rsidRPr="0038412D">
        <w:rPr>
          <w:rFonts w:ascii="Times New Roman" w:hAnsi="Times New Roman" w:cs="Times New Roman"/>
          <w:sz w:val="24"/>
          <w:szCs w:val="24"/>
        </w:rPr>
        <w:softHyphen/>
        <w:t>bilitesini</w:t>
      </w:r>
      <w:proofErr w:type="spellEnd"/>
      <w:r w:rsidRPr="0038412D">
        <w:rPr>
          <w:rFonts w:ascii="Times New Roman" w:hAnsi="Times New Roman" w:cs="Times New Roman"/>
          <w:sz w:val="24"/>
          <w:szCs w:val="24"/>
        </w:rPr>
        <w:t xml:space="preserve"> artır</w:t>
      </w:r>
      <w:r w:rsidRPr="0038412D">
        <w:rPr>
          <w:rFonts w:ascii="Times New Roman" w:hAnsi="Times New Roman" w:cs="Times New Roman"/>
          <w:sz w:val="24"/>
          <w:szCs w:val="24"/>
        </w:rPr>
        <w:softHyphen/>
        <w:t xml:space="preserve">makta, yerel hizmetler olabildiğince özelleştirilmekte </w:t>
      </w:r>
      <w:r w:rsidRPr="0038412D">
        <w:rPr>
          <w:rFonts w:ascii="Times New Roman" w:hAnsi="Times New Roman" w:cs="Times New Roman"/>
          <w:sz w:val="24"/>
          <w:szCs w:val="24"/>
        </w:rPr>
        <w:lastRenderedPageBreak/>
        <w:t>ve kamu hizmetleri pa</w:t>
      </w:r>
      <w:r w:rsidRPr="0038412D">
        <w:rPr>
          <w:rFonts w:ascii="Times New Roman" w:hAnsi="Times New Roman" w:cs="Times New Roman"/>
          <w:sz w:val="24"/>
          <w:szCs w:val="24"/>
        </w:rPr>
        <w:softHyphen/>
        <w:t>zar ekonomisi kurallarına göre fiyatlandırılmaktadır. Bu bağlamda, 20. yüzyıl genel olarak ye</w:t>
      </w:r>
      <w:r w:rsidRPr="0038412D">
        <w:rPr>
          <w:rFonts w:ascii="Times New Roman" w:hAnsi="Times New Roman" w:cs="Times New Roman"/>
          <w:sz w:val="24"/>
          <w:szCs w:val="24"/>
        </w:rPr>
        <w:softHyphen/>
        <w:t>rel yöne</w:t>
      </w:r>
      <w:r w:rsidRPr="0038412D">
        <w:rPr>
          <w:rFonts w:ascii="Times New Roman" w:hAnsi="Times New Roman" w:cs="Times New Roman"/>
          <w:sz w:val="24"/>
          <w:szCs w:val="24"/>
        </w:rPr>
        <w:softHyphen/>
        <w:t>timler için “altın çağ” olarak kabul edilmektedir</w:t>
      </w:r>
      <w:r>
        <w:rPr>
          <w:rFonts w:ascii="Times New Roman" w:hAnsi="Times New Roman" w:cs="Times New Roman"/>
          <w:sz w:val="24"/>
          <w:szCs w:val="24"/>
        </w:rPr>
        <w:t xml:space="preserve"> (Keleş, 2014: 41)</w:t>
      </w:r>
      <w:r w:rsidRPr="0038412D">
        <w:rPr>
          <w:rFonts w:ascii="Times New Roman" w:hAnsi="Times New Roman" w:cs="Times New Roman"/>
          <w:sz w:val="24"/>
          <w:szCs w:val="24"/>
        </w:rPr>
        <w:t>.</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Günümüzde, teknolojik gelişmeler ve buna eşlik eden neo-liberal düşünceler dün</w:t>
      </w:r>
      <w:r>
        <w:rPr>
          <w:rFonts w:ascii="Times New Roman" w:hAnsi="Times New Roman" w:cs="Times New Roman"/>
          <w:sz w:val="24"/>
          <w:szCs w:val="24"/>
        </w:rPr>
        <w:softHyphen/>
        <w:t>yayı bir yandan küreselleştirirken bir yandan da yerelleştirmektedir. Gelişimleri ülkelere ve zamana göre değişim gösterse bile, yerel yönetim fonksiyonlarının türü, kapsamı ve nite</w:t>
      </w:r>
      <w:r>
        <w:rPr>
          <w:rFonts w:ascii="Times New Roman" w:hAnsi="Times New Roman" w:cs="Times New Roman"/>
          <w:sz w:val="24"/>
          <w:szCs w:val="24"/>
        </w:rPr>
        <w:softHyphen/>
        <w:t>liği küreselleşme sürecinden oldukça etkilenmektedir. Üstelik yerel yönetimler yukarıda bahsedildiği üzere, küreselleşme sürecinin sadece artan nüfus ve değişen ekonomik politi</w:t>
      </w:r>
      <w:r>
        <w:rPr>
          <w:rFonts w:ascii="Times New Roman" w:hAnsi="Times New Roman" w:cs="Times New Roman"/>
          <w:sz w:val="24"/>
          <w:szCs w:val="24"/>
        </w:rPr>
        <w:softHyphen/>
        <w:t>kalarından etkilenmemektedir. Küreselleşen dünya, kentleri birer devlet haline getirmeye başlamıştır. Devletlerin uluslararası arenada yaptıkları rekabet bugün marka kentler olarak yerel düzeye inmiştir.  Diğer yandan yerel yönetimler artık uluslararası platformda ciddi</w:t>
      </w:r>
      <w:r>
        <w:rPr>
          <w:rFonts w:ascii="Times New Roman" w:hAnsi="Times New Roman" w:cs="Times New Roman"/>
          <w:sz w:val="24"/>
          <w:szCs w:val="24"/>
        </w:rPr>
        <w:softHyphen/>
        <w:t xml:space="preserve">yetle üzerinde durulan bir konu haline gelmiştir. </w:t>
      </w:r>
      <w:r w:rsidRPr="00F3442F">
        <w:rPr>
          <w:rFonts w:ascii="Times New Roman" w:hAnsi="Times New Roman" w:cs="Times New Roman"/>
          <w:sz w:val="24"/>
          <w:szCs w:val="24"/>
        </w:rPr>
        <w:t xml:space="preserve">Gerçekten, </w:t>
      </w:r>
      <w:r>
        <w:rPr>
          <w:rFonts w:ascii="Times New Roman" w:hAnsi="Times New Roman" w:cs="Times New Roman"/>
          <w:sz w:val="24"/>
          <w:szCs w:val="24"/>
        </w:rPr>
        <w:t>Avrupa Birliği (</w:t>
      </w:r>
      <w:r w:rsidRPr="00F3442F">
        <w:rPr>
          <w:rFonts w:ascii="Times New Roman" w:hAnsi="Times New Roman" w:cs="Times New Roman"/>
          <w:sz w:val="24"/>
          <w:szCs w:val="24"/>
        </w:rPr>
        <w:t>AB</w:t>
      </w:r>
      <w:r>
        <w:rPr>
          <w:rFonts w:ascii="Times New Roman" w:hAnsi="Times New Roman" w:cs="Times New Roman"/>
          <w:sz w:val="24"/>
          <w:szCs w:val="24"/>
        </w:rPr>
        <w:t>)</w:t>
      </w:r>
      <w:r w:rsidRPr="00F3442F">
        <w:rPr>
          <w:rFonts w:ascii="Times New Roman" w:hAnsi="Times New Roman" w:cs="Times New Roman"/>
          <w:sz w:val="24"/>
          <w:szCs w:val="24"/>
        </w:rPr>
        <w:t>'</w:t>
      </w:r>
      <w:r>
        <w:rPr>
          <w:rFonts w:ascii="Times New Roman" w:hAnsi="Times New Roman" w:cs="Times New Roman"/>
          <w:sz w:val="24"/>
          <w:szCs w:val="24"/>
        </w:rPr>
        <w:t xml:space="preserve"> </w:t>
      </w:r>
      <w:r w:rsidRPr="00F3442F">
        <w:rPr>
          <w:rFonts w:ascii="Times New Roman" w:hAnsi="Times New Roman" w:cs="Times New Roman"/>
          <w:sz w:val="24"/>
          <w:szCs w:val="24"/>
        </w:rPr>
        <w:t>nin or</w:t>
      </w:r>
      <w:r>
        <w:rPr>
          <w:rFonts w:ascii="Times New Roman" w:hAnsi="Times New Roman" w:cs="Times New Roman"/>
          <w:sz w:val="24"/>
          <w:szCs w:val="24"/>
        </w:rPr>
        <w:softHyphen/>
      </w:r>
      <w:r w:rsidRPr="00F3442F">
        <w:rPr>
          <w:rFonts w:ascii="Times New Roman" w:hAnsi="Times New Roman" w:cs="Times New Roman"/>
          <w:sz w:val="24"/>
          <w:szCs w:val="24"/>
        </w:rPr>
        <w:t>taya koyduğu mevzuatla</w:t>
      </w:r>
      <w:r>
        <w:rPr>
          <w:rFonts w:ascii="Times New Roman" w:hAnsi="Times New Roman" w:cs="Times New Roman"/>
          <w:sz w:val="24"/>
          <w:szCs w:val="24"/>
        </w:rPr>
        <w:t>,</w:t>
      </w:r>
      <w:r w:rsidRPr="00F3442F">
        <w:rPr>
          <w:rFonts w:ascii="Times New Roman" w:hAnsi="Times New Roman" w:cs="Times New Roman"/>
          <w:sz w:val="24"/>
          <w:szCs w:val="24"/>
        </w:rPr>
        <w:t xml:space="preserve"> merkezi yönetim-yerel yönetim ilişkilerinde</w:t>
      </w:r>
      <w:r>
        <w:rPr>
          <w:rFonts w:ascii="Times New Roman" w:hAnsi="Times New Roman" w:cs="Times New Roman"/>
          <w:sz w:val="24"/>
          <w:szCs w:val="24"/>
        </w:rPr>
        <w:t xml:space="preserve"> optimal dengeyi ko</w:t>
      </w:r>
      <w:r>
        <w:rPr>
          <w:rFonts w:ascii="Times New Roman" w:hAnsi="Times New Roman" w:cs="Times New Roman"/>
          <w:sz w:val="24"/>
          <w:szCs w:val="24"/>
        </w:rPr>
        <w:softHyphen/>
        <w:t>ruyacak</w:t>
      </w:r>
      <w:r w:rsidRPr="00F3442F">
        <w:rPr>
          <w:rFonts w:ascii="Times New Roman" w:hAnsi="Times New Roman" w:cs="Times New Roman"/>
          <w:sz w:val="24"/>
          <w:szCs w:val="24"/>
        </w:rPr>
        <w:t>, yerel yönetimleri görev, yetki ve mali yönden güçlü ve verimli kılacak politika ve uygulamalara yer verdiği anlaşılmaktadır</w:t>
      </w:r>
      <w:r>
        <w:rPr>
          <w:rFonts w:ascii="Times New Roman" w:hAnsi="Times New Roman" w:cs="Times New Roman"/>
          <w:sz w:val="24"/>
          <w:szCs w:val="24"/>
        </w:rPr>
        <w:t xml:space="preserve"> (Keleş, 2014: 83-87)</w:t>
      </w:r>
      <w:r w:rsidRPr="00F3442F">
        <w:rPr>
          <w:rFonts w:ascii="Times New Roman" w:hAnsi="Times New Roman" w:cs="Times New Roman"/>
          <w:sz w:val="24"/>
          <w:szCs w:val="24"/>
        </w:rPr>
        <w:t>.</w:t>
      </w:r>
      <w:r>
        <w:rPr>
          <w:rFonts w:ascii="Times New Roman" w:hAnsi="Times New Roman" w:cs="Times New Roman"/>
          <w:sz w:val="24"/>
          <w:szCs w:val="24"/>
        </w:rPr>
        <w:t xml:space="preserve">  Bu doğrultuda, 1992’de Avrupa Konseyi tarafından yayınlanan Avrupa Kentsel Şartı, katılım ve eşitlik ilkelerini de içine alan 20 maddelik bir </w:t>
      </w:r>
      <w:proofErr w:type="spellStart"/>
      <w:r>
        <w:rPr>
          <w:rFonts w:ascii="Times New Roman" w:hAnsi="Times New Roman" w:cs="Times New Roman"/>
          <w:sz w:val="24"/>
          <w:szCs w:val="24"/>
        </w:rPr>
        <w:t>deklerasyon</w:t>
      </w:r>
      <w:proofErr w:type="spellEnd"/>
      <w:r>
        <w:rPr>
          <w:rFonts w:ascii="Times New Roman" w:hAnsi="Times New Roman" w:cs="Times New Roman"/>
          <w:sz w:val="24"/>
          <w:szCs w:val="24"/>
        </w:rPr>
        <w:t xml:space="preserve"> yayınlamıştır. Benzer şekilde, yerel demokrasinin güçlendirilmesi adına Avrupa Konseyi ülkeleri Avrupa Yerel Yönetimler Özerklik Şartı (AYYÖŞ)’</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imza atmışlardır.  Verilecek diğer bir örnek ise, yerel yönetim</w:t>
      </w:r>
      <w:r>
        <w:rPr>
          <w:rFonts w:ascii="Times New Roman" w:hAnsi="Times New Roman" w:cs="Times New Roman"/>
          <w:sz w:val="24"/>
          <w:szCs w:val="24"/>
        </w:rPr>
        <w:softHyphen/>
        <w:t xml:space="preserve">lerde hem katılımcı demokrasiyi hem de optimal çevre ve yaşam şartlarını gerçekleştirmeyi amaçlayan Gündem 21 içinde yer alan Yerel Gündem 21’dir. </w:t>
      </w:r>
    </w:p>
    <w:p w:rsidR="0074132B" w:rsidRPr="00047B6A" w:rsidRDefault="0074132B" w:rsidP="0074132B">
      <w:pPr>
        <w:pStyle w:val="Balk3"/>
      </w:pPr>
      <w:bookmarkStart w:id="7" w:name="_Toc453544669"/>
      <w:bookmarkStart w:id="8" w:name="_Toc457492305"/>
      <w:r>
        <w:t xml:space="preserve">1.1.2. </w:t>
      </w:r>
      <w:r w:rsidRPr="00047B6A">
        <w:t>Türkiye’de Yerel Yönetimlerin Ortaya Çıkışı</w:t>
      </w:r>
      <w:bookmarkEnd w:id="7"/>
      <w:bookmarkEnd w:id="8"/>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7B01DB">
        <w:rPr>
          <w:rFonts w:ascii="Times New Roman" w:hAnsi="Times New Roman" w:cs="Times New Roman"/>
          <w:sz w:val="24"/>
          <w:szCs w:val="24"/>
        </w:rPr>
        <w:t>Osmanlı yönetimi, bütün geleneksel imparatorluklar gibi mahalli demokrasiye ya</w:t>
      </w:r>
      <w:r>
        <w:rPr>
          <w:rFonts w:ascii="Times New Roman" w:hAnsi="Times New Roman" w:cs="Times New Roman"/>
          <w:sz w:val="24"/>
          <w:szCs w:val="24"/>
        </w:rPr>
        <w:softHyphen/>
      </w:r>
      <w:r w:rsidRPr="007B01DB">
        <w:rPr>
          <w:rFonts w:ascii="Times New Roman" w:hAnsi="Times New Roman" w:cs="Times New Roman"/>
          <w:sz w:val="24"/>
          <w:szCs w:val="24"/>
        </w:rPr>
        <w:t>bancıydı. Geleneksel devlet despot olmak zorunda</w:t>
      </w:r>
      <w:r>
        <w:rPr>
          <w:rFonts w:ascii="Times New Roman" w:hAnsi="Times New Roman" w:cs="Times New Roman"/>
          <w:sz w:val="24"/>
          <w:szCs w:val="24"/>
        </w:rPr>
        <w:t>ydı</w:t>
      </w:r>
      <w:r w:rsidRPr="007B01DB">
        <w:rPr>
          <w:rFonts w:ascii="Times New Roman" w:hAnsi="Times New Roman" w:cs="Times New Roman"/>
          <w:sz w:val="24"/>
          <w:szCs w:val="24"/>
        </w:rPr>
        <w:t>. Bu tür despotizm demokrat kurum</w:t>
      </w:r>
      <w:r>
        <w:rPr>
          <w:rFonts w:ascii="Times New Roman" w:hAnsi="Times New Roman" w:cs="Times New Roman"/>
          <w:sz w:val="24"/>
          <w:szCs w:val="24"/>
        </w:rPr>
        <w:softHyphen/>
      </w:r>
      <w:r w:rsidRPr="007B01DB">
        <w:rPr>
          <w:rFonts w:ascii="Times New Roman" w:hAnsi="Times New Roman" w:cs="Times New Roman"/>
          <w:sz w:val="24"/>
          <w:szCs w:val="24"/>
        </w:rPr>
        <w:t>ları ve eğilimleri ezen, çağdaş totalitarizmle karıştırılmamalıdır. Geleneksel devlette adalet ve iyi yönetim kavramı yönetilenlerin yönetime katılmasıyla ilgisiz bir içerik ve anlam ta</w:t>
      </w:r>
      <w:r>
        <w:rPr>
          <w:rFonts w:ascii="Times New Roman" w:hAnsi="Times New Roman" w:cs="Times New Roman"/>
          <w:sz w:val="24"/>
          <w:szCs w:val="24"/>
        </w:rPr>
        <w:softHyphen/>
      </w:r>
      <w:r w:rsidRPr="007B01DB">
        <w:rPr>
          <w:rFonts w:ascii="Times New Roman" w:hAnsi="Times New Roman" w:cs="Times New Roman"/>
          <w:sz w:val="24"/>
          <w:szCs w:val="24"/>
        </w:rPr>
        <w:t>şırdı. Yönetici sadece, yönetilenin yaşam güvenliğini can ve mal güvenliğini gözetmek zo</w:t>
      </w:r>
      <w:r>
        <w:rPr>
          <w:rFonts w:ascii="Times New Roman" w:hAnsi="Times New Roman" w:cs="Times New Roman"/>
          <w:sz w:val="24"/>
          <w:szCs w:val="24"/>
        </w:rPr>
        <w:softHyphen/>
      </w:r>
      <w:r w:rsidRPr="007B01DB">
        <w:rPr>
          <w:rFonts w:ascii="Times New Roman" w:hAnsi="Times New Roman" w:cs="Times New Roman"/>
          <w:sz w:val="24"/>
          <w:szCs w:val="24"/>
        </w:rPr>
        <w:t xml:space="preserve">rundaydı. Yönetilen de </w:t>
      </w:r>
      <w:r>
        <w:rPr>
          <w:rFonts w:ascii="Times New Roman" w:hAnsi="Times New Roman" w:cs="Times New Roman"/>
          <w:sz w:val="24"/>
          <w:szCs w:val="24"/>
        </w:rPr>
        <w:t>vergi ve angarya ile</w:t>
      </w:r>
      <w:r w:rsidRPr="007B01DB">
        <w:rPr>
          <w:rFonts w:ascii="Times New Roman" w:hAnsi="Times New Roman" w:cs="Times New Roman"/>
          <w:sz w:val="24"/>
          <w:szCs w:val="24"/>
        </w:rPr>
        <w:t xml:space="preserve"> yönetime karşı görevlerini yerine ge</w:t>
      </w:r>
      <w:r>
        <w:rPr>
          <w:rFonts w:ascii="Times New Roman" w:hAnsi="Times New Roman" w:cs="Times New Roman"/>
          <w:sz w:val="24"/>
          <w:szCs w:val="24"/>
        </w:rPr>
        <w:t xml:space="preserve">tirecekti. </w:t>
      </w:r>
      <w:r w:rsidRPr="007B01DB">
        <w:rPr>
          <w:rFonts w:ascii="Times New Roman" w:hAnsi="Times New Roman" w:cs="Times New Roman"/>
          <w:sz w:val="24"/>
          <w:szCs w:val="24"/>
        </w:rPr>
        <w:t>Sorun bunun ölçüsünden sapmamak ve insaf çerçevesini geçmemekti (Ortaylı, 1985: 15).</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7B01DB">
        <w:rPr>
          <w:rFonts w:ascii="Times New Roman" w:hAnsi="Times New Roman" w:cs="Times New Roman"/>
          <w:sz w:val="24"/>
          <w:szCs w:val="24"/>
        </w:rPr>
        <w:t>Tarihin gösterdiği gerçek, yerel kurumlaşmanın bir örgütsel-yönetsel sorun olmak</w:t>
      </w:r>
      <w:r>
        <w:rPr>
          <w:rFonts w:ascii="Times New Roman" w:hAnsi="Times New Roman" w:cs="Times New Roman"/>
          <w:sz w:val="24"/>
          <w:szCs w:val="24"/>
        </w:rPr>
        <w:softHyphen/>
      </w:r>
      <w:r w:rsidRPr="007B01DB">
        <w:rPr>
          <w:rFonts w:ascii="Times New Roman" w:hAnsi="Times New Roman" w:cs="Times New Roman"/>
          <w:sz w:val="24"/>
          <w:szCs w:val="24"/>
        </w:rPr>
        <w:t>tan önce toplumsal ve siyasal bir sorun olduğudur (Güler, 2013: 154). Doğu’da ve Batı’da farklı biçimsel özellikler göstererek oluşturulan yerel yönetimler, temelde toplumsal hare</w:t>
      </w:r>
      <w:r>
        <w:rPr>
          <w:rFonts w:ascii="Times New Roman" w:hAnsi="Times New Roman" w:cs="Times New Roman"/>
          <w:sz w:val="24"/>
          <w:szCs w:val="24"/>
        </w:rPr>
        <w:softHyphen/>
      </w:r>
      <w:r w:rsidRPr="007B01DB">
        <w:rPr>
          <w:rFonts w:ascii="Times New Roman" w:hAnsi="Times New Roman" w:cs="Times New Roman"/>
          <w:sz w:val="24"/>
          <w:szCs w:val="24"/>
        </w:rPr>
        <w:t>ketlenmelerin ve bunun siyasi iktidara yansıma ş</w:t>
      </w:r>
      <w:r>
        <w:rPr>
          <w:rFonts w:ascii="Times New Roman" w:hAnsi="Times New Roman" w:cs="Times New Roman"/>
          <w:sz w:val="24"/>
          <w:szCs w:val="24"/>
        </w:rPr>
        <w:t>ekilleriyle meydana gelmişlerdir</w:t>
      </w:r>
      <w:r w:rsidRPr="007B01DB">
        <w:rPr>
          <w:rFonts w:ascii="Times New Roman" w:hAnsi="Times New Roman" w:cs="Times New Roman"/>
          <w:sz w:val="24"/>
          <w:szCs w:val="24"/>
        </w:rPr>
        <w:t xml:space="preserve">. Fransa’da bu hareketlenme 1788 yılında, İngiltere’de 1830’larda, Rusya’da ise serflerin kaldırılmasıyla </w:t>
      </w:r>
      <w:r w:rsidRPr="007B01DB">
        <w:rPr>
          <w:rFonts w:ascii="Times New Roman" w:hAnsi="Times New Roman" w:cs="Times New Roman"/>
          <w:sz w:val="24"/>
          <w:szCs w:val="24"/>
        </w:rPr>
        <w:lastRenderedPageBreak/>
        <w:t>ortaya çıkmaya başlamıştı</w:t>
      </w:r>
      <w:r>
        <w:rPr>
          <w:rFonts w:ascii="Times New Roman" w:hAnsi="Times New Roman" w:cs="Times New Roman"/>
          <w:sz w:val="24"/>
          <w:szCs w:val="24"/>
        </w:rPr>
        <w:t>r</w:t>
      </w:r>
      <w:r w:rsidRPr="007B01DB">
        <w:rPr>
          <w:rFonts w:ascii="Times New Roman" w:hAnsi="Times New Roman" w:cs="Times New Roman"/>
          <w:sz w:val="24"/>
          <w:szCs w:val="24"/>
        </w:rPr>
        <w:t>. Osmanlı’da</w:t>
      </w:r>
      <w:r>
        <w:rPr>
          <w:rFonts w:ascii="Times New Roman" w:hAnsi="Times New Roman" w:cs="Times New Roman"/>
          <w:sz w:val="24"/>
          <w:szCs w:val="24"/>
        </w:rPr>
        <w:t xml:space="preserve"> ise</w:t>
      </w:r>
      <w:r w:rsidRPr="007B01DB">
        <w:rPr>
          <w:rFonts w:ascii="Times New Roman" w:hAnsi="Times New Roman" w:cs="Times New Roman"/>
          <w:sz w:val="24"/>
          <w:szCs w:val="24"/>
        </w:rPr>
        <w:t xml:space="preserve"> bu süreç yaşanan toplumsal ha</w:t>
      </w:r>
      <w:r>
        <w:rPr>
          <w:rFonts w:ascii="Times New Roman" w:hAnsi="Times New Roman" w:cs="Times New Roman"/>
          <w:sz w:val="24"/>
          <w:szCs w:val="24"/>
        </w:rPr>
        <w:softHyphen/>
      </w:r>
      <w:r w:rsidRPr="007B01DB">
        <w:rPr>
          <w:rFonts w:ascii="Times New Roman" w:hAnsi="Times New Roman" w:cs="Times New Roman"/>
          <w:sz w:val="24"/>
          <w:szCs w:val="24"/>
        </w:rPr>
        <w:t>reketlenmelerin dışında, devlet otoritesini güçlü kılmak maksadıyla, tepeden uygulanan bir yöntem olarak yorumlanmıştır</w:t>
      </w:r>
      <w:r>
        <w:rPr>
          <w:rFonts w:ascii="Times New Roman" w:hAnsi="Times New Roman" w:cs="Times New Roman"/>
          <w:sz w:val="24"/>
          <w:szCs w:val="24"/>
        </w:rPr>
        <w:t xml:space="preserve"> (Güler, 2013: 68-111).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Oysa </w:t>
      </w:r>
      <w:r w:rsidRPr="007B01DB">
        <w:rPr>
          <w:rFonts w:ascii="Times New Roman" w:hAnsi="Times New Roman" w:cs="Times New Roman"/>
          <w:sz w:val="24"/>
          <w:szCs w:val="24"/>
        </w:rPr>
        <w:t>Ortaylı (1985: 9)’</w:t>
      </w:r>
      <w:r>
        <w:rPr>
          <w:rFonts w:ascii="Times New Roman" w:hAnsi="Times New Roman" w:cs="Times New Roman"/>
          <w:sz w:val="24"/>
          <w:szCs w:val="24"/>
        </w:rPr>
        <w:t xml:space="preserve">ya göre, </w:t>
      </w:r>
      <w:r w:rsidRPr="007B01DB">
        <w:rPr>
          <w:rFonts w:ascii="Times New Roman" w:hAnsi="Times New Roman" w:cs="Times New Roman"/>
          <w:sz w:val="24"/>
          <w:szCs w:val="24"/>
        </w:rPr>
        <w:t xml:space="preserve">çağdaş yerel </w:t>
      </w:r>
      <w:r>
        <w:rPr>
          <w:rFonts w:ascii="Times New Roman" w:hAnsi="Times New Roman" w:cs="Times New Roman"/>
          <w:sz w:val="24"/>
          <w:szCs w:val="24"/>
        </w:rPr>
        <w:t>yönetim ve demokrasi anlayışı,</w:t>
      </w:r>
      <w:r w:rsidRPr="007B01DB">
        <w:rPr>
          <w:rFonts w:ascii="Times New Roman" w:hAnsi="Times New Roman" w:cs="Times New Roman"/>
          <w:sz w:val="24"/>
          <w:szCs w:val="24"/>
        </w:rPr>
        <w:t xml:space="preserve"> ancak top</w:t>
      </w:r>
      <w:r>
        <w:rPr>
          <w:rFonts w:ascii="Times New Roman" w:hAnsi="Times New Roman" w:cs="Times New Roman"/>
          <w:sz w:val="24"/>
          <w:szCs w:val="24"/>
        </w:rPr>
        <w:softHyphen/>
      </w:r>
      <w:r w:rsidRPr="007B01DB">
        <w:rPr>
          <w:rFonts w:ascii="Times New Roman" w:hAnsi="Times New Roman" w:cs="Times New Roman"/>
          <w:sz w:val="24"/>
          <w:szCs w:val="24"/>
        </w:rPr>
        <w:t xml:space="preserve">lumun bütün kurumları üzerinde kontrol fonksiyonunu yürüten bir merkezi idarenin </w:t>
      </w:r>
      <w:r>
        <w:rPr>
          <w:rFonts w:ascii="Times New Roman" w:hAnsi="Times New Roman" w:cs="Times New Roman"/>
          <w:sz w:val="24"/>
          <w:szCs w:val="24"/>
        </w:rPr>
        <w:t>varlığı karşısında söz konusu olabilir</w:t>
      </w:r>
      <w:r w:rsidRPr="007B01DB">
        <w:rPr>
          <w:rFonts w:ascii="Times New Roman" w:hAnsi="Times New Roman" w:cs="Times New Roman"/>
          <w:sz w:val="24"/>
          <w:szCs w:val="24"/>
        </w:rPr>
        <w:t>.</w:t>
      </w:r>
      <w:r>
        <w:rPr>
          <w:rFonts w:ascii="Times New Roman" w:hAnsi="Times New Roman" w:cs="Times New Roman"/>
          <w:sz w:val="24"/>
          <w:szCs w:val="24"/>
        </w:rPr>
        <w:t xml:space="preserve"> Yani </w:t>
      </w:r>
      <w:r w:rsidRPr="007B01DB">
        <w:rPr>
          <w:rFonts w:ascii="Times New Roman" w:hAnsi="Times New Roman" w:cs="Times New Roman"/>
          <w:sz w:val="24"/>
          <w:szCs w:val="24"/>
        </w:rPr>
        <w:t>yerel yönetim diye adlandırılan bir yapının toplum is</w:t>
      </w:r>
      <w:r>
        <w:rPr>
          <w:rFonts w:ascii="Times New Roman" w:hAnsi="Times New Roman" w:cs="Times New Roman"/>
          <w:sz w:val="24"/>
          <w:szCs w:val="24"/>
        </w:rPr>
        <w:softHyphen/>
      </w:r>
      <w:r w:rsidRPr="007B01DB">
        <w:rPr>
          <w:rFonts w:ascii="Times New Roman" w:hAnsi="Times New Roman" w:cs="Times New Roman"/>
          <w:sz w:val="24"/>
          <w:szCs w:val="24"/>
        </w:rPr>
        <w:t>tenci olmadan, sırf devletçe oluşturulmuş bir</w:t>
      </w:r>
      <w:r>
        <w:rPr>
          <w:rFonts w:ascii="Times New Roman" w:hAnsi="Times New Roman" w:cs="Times New Roman"/>
          <w:sz w:val="24"/>
          <w:szCs w:val="24"/>
        </w:rPr>
        <w:t xml:space="preserve"> sistem olarak ortaya çıkması mümkün olamazdı. </w:t>
      </w:r>
      <w:r w:rsidRPr="007B01DB">
        <w:rPr>
          <w:rFonts w:ascii="Times New Roman" w:hAnsi="Times New Roman" w:cs="Times New Roman"/>
          <w:sz w:val="24"/>
          <w:szCs w:val="24"/>
        </w:rPr>
        <w:t>Bu anlamdaki çağdaş yerel yönetim geleneği tarihin akışı içinde bir bölgen</w:t>
      </w:r>
      <w:r>
        <w:rPr>
          <w:rFonts w:ascii="Times New Roman" w:hAnsi="Times New Roman" w:cs="Times New Roman"/>
          <w:sz w:val="24"/>
          <w:szCs w:val="24"/>
        </w:rPr>
        <w:t xml:space="preserve">in ya da şehrin </w:t>
      </w:r>
      <w:r w:rsidRPr="007B01DB">
        <w:rPr>
          <w:rFonts w:ascii="Times New Roman" w:hAnsi="Times New Roman" w:cs="Times New Roman"/>
          <w:sz w:val="24"/>
          <w:szCs w:val="24"/>
        </w:rPr>
        <w:t>idari</w:t>
      </w:r>
      <w:r>
        <w:rPr>
          <w:rFonts w:ascii="Times New Roman" w:hAnsi="Times New Roman" w:cs="Times New Roman"/>
          <w:sz w:val="24"/>
          <w:szCs w:val="24"/>
        </w:rPr>
        <w:t xml:space="preserve"> ve mali</w:t>
      </w:r>
      <w:r w:rsidRPr="007B01DB">
        <w:rPr>
          <w:rFonts w:ascii="Times New Roman" w:hAnsi="Times New Roman" w:cs="Times New Roman"/>
          <w:sz w:val="24"/>
          <w:szCs w:val="24"/>
        </w:rPr>
        <w:t xml:space="preserve"> alanda özerklik elde edip bunu güçlendirmesiyle günü</w:t>
      </w:r>
      <w:r>
        <w:rPr>
          <w:rFonts w:ascii="Times New Roman" w:hAnsi="Times New Roman" w:cs="Times New Roman"/>
          <w:sz w:val="24"/>
          <w:szCs w:val="24"/>
        </w:rPr>
        <w:softHyphen/>
      </w:r>
      <w:r w:rsidRPr="007B01DB">
        <w:rPr>
          <w:rFonts w:ascii="Times New Roman" w:hAnsi="Times New Roman" w:cs="Times New Roman"/>
          <w:sz w:val="24"/>
          <w:szCs w:val="24"/>
        </w:rPr>
        <w:t>müzde hu</w:t>
      </w:r>
      <w:r>
        <w:rPr>
          <w:rFonts w:ascii="Times New Roman" w:hAnsi="Times New Roman" w:cs="Times New Roman"/>
          <w:sz w:val="24"/>
          <w:szCs w:val="24"/>
        </w:rPr>
        <w:softHyphen/>
      </w:r>
      <w:r w:rsidRPr="007B01DB">
        <w:rPr>
          <w:rFonts w:ascii="Times New Roman" w:hAnsi="Times New Roman" w:cs="Times New Roman"/>
          <w:sz w:val="24"/>
          <w:szCs w:val="24"/>
        </w:rPr>
        <w:t xml:space="preserve">kuki bir varlık </w:t>
      </w:r>
      <w:r>
        <w:rPr>
          <w:rFonts w:ascii="Times New Roman" w:hAnsi="Times New Roman" w:cs="Times New Roman"/>
          <w:sz w:val="24"/>
          <w:szCs w:val="24"/>
        </w:rPr>
        <w:t>kazanmıştır</w:t>
      </w:r>
      <w:r w:rsidRPr="007B01DB">
        <w:rPr>
          <w:rFonts w:ascii="Times New Roman" w:hAnsi="Times New Roman" w:cs="Times New Roman"/>
          <w:sz w:val="24"/>
          <w:szCs w:val="24"/>
        </w:rPr>
        <w:t>. Her ne kadar ülkelerin birbirler</w:t>
      </w:r>
      <w:r>
        <w:rPr>
          <w:rFonts w:ascii="Times New Roman" w:hAnsi="Times New Roman" w:cs="Times New Roman"/>
          <w:sz w:val="24"/>
          <w:szCs w:val="24"/>
        </w:rPr>
        <w:t>inden farklı zaman dilimlerinde</w:t>
      </w:r>
      <w:r w:rsidRPr="007B01DB">
        <w:rPr>
          <w:rFonts w:ascii="Times New Roman" w:hAnsi="Times New Roman" w:cs="Times New Roman"/>
          <w:sz w:val="24"/>
          <w:szCs w:val="24"/>
        </w:rPr>
        <w:t xml:space="preserve"> bir araya gelerek oluşturdukları yerel yerleş</w:t>
      </w:r>
      <w:r>
        <w:rPr>
          <w:rFonts w:ascii="Times New Roman" w:hAnsi="Times New Roman" w:cs="Times New Roman"/>
          <w:sz w:val="24"/>
          <w:szCs w:val="24"/>
        </w:rPr>
        <w:t>imler ile bugünkü manada yerel yönetimler</w:t>
      </w:r>
      <w:r w:rsidRPr="007B01DB">
        <w:rPr>
          <w:rFonts w:ascii="Times New Roman" w:hAnsi="Times New Roman" w:cs="Times New Roman"/>
          <w:sz w:val="24"/>
          <w:szCs w:val="24"/>
        </w:rPr>
        <w:t xml:space="preserve"> arasında büyük farklar </w:t>
      </w:r>
      <w:r>
        <w:rPr>
          <w:rFonts w:ascii="Times New Roman" w:hAnsi="Times New Roman" w:cs="Times New Roman"/>
          <w:sz w:val="24"/>
          <w:szCs w:val="24"/>
        </w:rPr>
        <w:t xml:space="preserve">söz konusu ise </w:t>
      </w:r>
      <w:proofErr w:type="gramStart"/>
      <w:r>
        <w:rPr>
          <w:rFonts w:ascii="Times New Roman" w:hAnsi="Times New Roman" w:cs="Times New Roman"/>
          <w:sz w:val="24"/>
          <w:szCs w:val="24"/>
        </w:rPr>
        <w:t>de</w:t>
      </w:r>
      <w:r w:rsidRPr="007B01DB">
        <w:rPr>
          <w:rFonts w:ascii="Times New Roman" w:hAnsi="Times New Roman" w:cs="Times New Roman"/>
          <w:sz w:val="24"/>
          <w:szCs w:val="24"/>
        </w:rPr>
        <w:t>,</w:t>
      </w:r>
      <w:proofErr w:type="gramEnd"/>
      <w:r w:rsidRPr="007B01DB">
        <w:rPr>
          <w:rFonts w:ascii="Times New Roman" w:hAnsi="Times New Roman" w:cs="Times New Roman"/>
          <w:sz w:val="24"/>
          <w:szCs w:val="24"/>
        </w:rPr>
        <w:t xml:space="preserve"> yerelleşme geleneği bu iki za</w:t>
      </w:r>
      <w:r>
        <w:rPr>
          <w:rFonts w:ascii="Times New Roman" w:hAnsi="Times New Roman" w:cs="Times New Roman"/>
          <w:sz w:val="24"/>
          <w:szCs w:val="24"/>
        </w:rPr>
        <w:t>man di</w:t>
      </w:r>
      <w:r>
        <w:rPr>
          <w:rFonts w:ascii="Times New Roman" w:hAnsi="Times New Roman" w:cs="Times New Roman"/>
          <w:sz w:val="24"/>
          <w:szCs w:val="24"/>
        </w:rPr>
        <w:softHyphen/>
        <w:t>limi arasında oluşmuştur.</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7B01DB">
        <w:rPr>
          <w:rFonts w:ascii="Times New Roman" w:hAnsi="Times New Roman" w:cs="Times New Roman"/>
          <w:sz w:val="24"/>
          <w:szCs w:val="24"/>
        </w:rPr>
        <w:t xml:space="preserve">Batı’dan </w:t>
      </w:r>
      <w:r>
        <w:rPr>
          <w:rFonts w:ascii="Times New Roman" w:hAnsi="Times New Roman" w:cs="Times New Roman"/>
          <w:sz w:val="24"/>
          <w:szCs w:val="24"/>
        </w:rPr>
        <w:t>Türkiye’ye</w:t>
      </w:r>
      <w:r w:rsidRPr="007B01DB">
        <w:rPr>
          <w:rFonts w:ascii="Times New Roman" w:hAnsi="Times New Roman" w:cs="Times New Roman"/>
          <w:sz w:val="24"/>
          <w:szCs w:val="24"/>
        </w:rPr>
        <w:t xml:space="preserve"> ihraç malı gibi gözüken yerel birimlerin, </w:t>
      </w:r>
      <w:r>
        <w:rPr>
          <w:rFonts w:ascii="Times New Roman" w:hAnsi="Times New Roman" w:cs="Times New Roman"/>
          <w:sz w:val="24"/>
          <w:szCs w:val="24"/>
        </w:rPr>
        <w:t>tarihsel süreçte</w:t>
      </w:r>
      <w:r w:rsidRPr="007B01DB">
        <w:rPr>
          <w:rFonts w:ascii="Times New Roman" w:hAnsi="Times New Roman" w:cs="Times New Roman"/>
          <w:sz w:val="24"/>
          <w:szCs w:val="24"/>
        </w:rPr>
        <w:t xml:space="preserve"> bu şekilde ele alınmasının belki de en önemli sebeplerinden biri, Batı’ya benzer bir burjuva sınıfına hiçbir zaman sahip olunmayışıdır. Öyle ya da böyle Batı’da siyasal iktidar için belli sınıflar arasında yaşanmış bir mücadele söz konusudur. Yerel yönetimlerin oluşum sebebini tetikleyen olay da bu siyasal krizden doğmuştur. Batı’da bu süreç yaşanırken, Doğu’da kendi kendini yönetebileceğine inanan bir halk hareketi mevcut değildir. Genel yargı, yerel düzeyde hizmet eden birimlerin, bir zamanlar merkezin bir lütfu, yakın za</w:t>
      </w:r>
      <w:r>
        <w:rPr>
          <w:rFonts w:ascii="Times New Roman" w:hAnsi="Times New Roman" w:cs="Times New Roman"/>
          <w:sz w:val="24"/>
          <w:szCs w:val="24"/>
        </w:rPr>
        <w:softHyphen/>
      </w:r>
      <w:r w:rsidRPr="007B01DB">
        <w:rPr>
          <w:rFonts w:ascii="Times New Roman" w:hAnsi="Times New Roman" w:cs="Times New Roman"/>
          <w:sz w:val="24"/>
          <w:szCs w:val="24"/>
        </w:rPr>
        <w:t xml:space="preserve">manlarda ise, yerel düzeyde atılmaya çalışılan adımların iktidar gruplarınca </w:t>
      </w:r>
      <w:proofErr w:type="spellStart"/>
      <w:r w:rsidRPr="007B01DB">
        <w:rPr>
          <w:rFonts w:ascii="Times New Roman" w:hAnsi="Times New Roman" w:cs="Times New Roman"/>
          <w:sz w:val="24"/>
          <w:szCs w:val="24"/>
        </w:rPr>
        <w:t>politize</w:t>
      </w:r>
      <w:proofErr w:type="spellEnd"/>
      <w:r w:rsidRPr="007B01DB">
        <w:rPr>
          <w:rFonts w:ascii="Times New Roman" w:hAnsi="Times New Roman" w:cs="Times New Roman"/>
          <w:sz w:val="24"/>
          <w:szCs w:val="24"/>
        </w:rPr>
        <w:t xml:space="preserve"> edil</w:t>
      </w:r>
      <w:r>
        <w:rPr>
          <w:rFonts w:ascii="Times New Roman" w:hAnsi="Times New Roman" w:cs="Times New Roman"/>
          <w:sz w:val="24"/>
          <w:szCs w:val="24"/>
        </w:rPr>
        <w:softHyphen/>
      </w:r>
      <w:r w:rsidRPr="007B01DB">
        <w:rPr>
          <w:rFonts w:ascii="Times New Roman" w:hAnsi="Times New Roman" w:cs="Times New Roman"/>
          <w:sz w:val="24"/>
          <w:szCs w:val="24"/>
        </w:rPr>
        <w:t>mesidir.</w:t>
      </w:r>
      <w:r>
        <w:rPr>
          <w:rFonts w:ascii="Times New Roman" w:hAnsi="Times New Roman" w:cs="Times New Roman"/>
          <w:sz w:val="24"/>
          <w:szCs w:val="24"/>
        </w:rPr>
        <w:t xml:space="preserve"> Ortaylı (1985: 11-12)’ya göre, Türkiye’de yerel yönetimler kent ve köy bayındır</w:t>
      </w:r>
      <w:r>
        <w:rPr>
          <w:rFonts w:ascii="Times New Roman" w:hAnsi="Times New Roman" w:cs="Times New Roman"/>
          <w:sz w:val="24"/>
          <w:szCs w:val="24"/>
        </w:rPr>
        <w:softHyphen/>
        <w:t>lığı olarak doğmuş olabilir ancak son yıllarda Türkiye halkı yerel yönetimlerin ne demek olduğunu daha iyi anlamaya başlamıştır. Üstelik bunun nedeni sadece büyüyen kentlerin yaşattığı problemlere çözüm üretme arzusu değildir. Halk demokrasiye alışmaya başlamış ve demokratik haklarına daha fazla sahip çıkmayı ister duruma gelmiştir. Örneğin, yıllar önce atamayla gelen belediye başkanlarına karşın, halk artık küçük büyük tüm kentlerde belediye başkanlarını kendisi seçmek istemektedir.</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Osmanlı’da çağdaş yerel yönetimler temellerinin ortaya çıkışına kadar ki süreçte, yerel yönetimlerin geliştirilmesi yönünde ne yönetilenler ne de yönetenler açısından bir istek bulunmamaktaydı (Ortaylı,1985: 15).</w:t>
      </w:r>
      <w:r w:rsidRPr="00156D0D">
        <w:rPr>
          <w:rFonts w:ascii="Times New Roman" w:hAnsi="Times New Roman" w:cs="Times New Roman"/>
          <w:sz w:val="24"/>
          <w:szCs w:val="24"/>
        </w:rPr>
        <w:t xml:space="preserve"> Osmanlı’da </w:t>
      </w:r>
      <w:r>
        <w:rPr>
          <w:rFonts w:ascii="Times New Roman" w:hAnsi="Times New Roman" w:cs="Times New Roman"/>
          <w:sz w:val="24"/>
          <w:szCs w:val="24"/>
        </w:rPr>
        <w:t>klasik dönemde (1300-1600’lü yıllar)</w:t>
      </w:r>
      <w:r w:rsidRPr="00156D0D">
        <w:rPr>
          <w:rFonts w:ascii="Times New Roman" w:hAnsi="Times New Roman" w:cs="Times New Roman"/>
          <w:sz w:val="24"/>
          <w:szCs w:val="24"/>
        </w:rPr>
        <w:t xml:space="preserve"> kent düzeyinde yer</w:t>
      </w:r>
      <w:r>
        <w:rPr>
          <w:rFonts w:ascii="Times New Roman" w:hAnsi="Times New Roman" w:cs="Times New Roman"/>
          <w:sz w:val="24"/>
          <w:szCs w:val="24"/>
        </w:rPr>
        <w:t>ine getirilen görevleri, birer yerel yönetim</w:t>
      </w:r>
      <w:r w:rsidRPr="00156D0D">
        <w:rPr>
          <w:rFonts w:ascii="Times New Roman" w:hAnsi="Times New Roman" w:cs="Times New Roman"/>
          <w:sz w:val="24"/>
          <w:szCs w:val="24"/>
        </w:rPr>
        <w:t xml:space="preserve"> faaliyeti olarak yo</w:t>
      </w:r>
      <w:r>
        <w:rPr>
          <w:rFonts w:ascii="Times New Roman" w:hAnsi="Times New Roman" w:cs="Times New Roman"/>
          <w:sz w:val="24"/>
          <w:szCs w:val="24"/>
        </w:rPr>
        <w:softHyphen/>
      </w:r>
      <w:r w:rsidRPr="00156D0D">
        <w:rPr>
          <w:rFonts w:ascii="Times New Roman" w:hAnsi="Times New Roman" w:cs="Times New Roman"/>
          <w:sz w:val="24"/>
          <w:szCs w:val="24"/>
        </w:rPr>
        <w:t>rumlamak</w:t>
      </w:r>
      <w:r>
        <w:rPr>
          <w:rFonts w:ascii="Times New Roman" w:hAnsi="Times New Roman" w:cs="Times New Roman"/>
          <w:sz w:val="24"/>
          <w:szCs w:val="24"/>
        </w:rPr>
        <w:t xml:space="preserve"> da oldukça</w:t>
      </w:r>
      <w:r w:rsidRPr="00156D0D">
        <w:rPr>
          <w:rFonts w:ascii="Times New Roman" w:hAnsi="Times New Roman" w:cs="Times New Roman"/>
          <w:sz w:val="24"/>
          <w:szCs w:val="24"/>
        </w:rPr>
        <w:t xml:space="preserve"> güçtür. Bunun sebebi, Osmanlı Devleti’nde geleneksel bir devlet olmanın verdiği yapısal zorunluluklardan kaynaklanmaktaydı.  Osmanlı Devleti’nin sahip olduğu merkeziyetçi idare, devletin </w:t>
      </w:r>
      <w:r>
        <w:rPr>
          <w:rFonts w:ascii="Times New Roman" w:hAnsi="Times New Roman" w:cs="Times New Roman"/>
          <w:sz w:val="24"/>
          <w:szCs w:val="24"/>
        </w:rPr>
        <w:t>mali, askeri, idari görevlerini</w:t>
      </w:r>
      <w:r w:rsidRPr="00156D0D">
        <w:rPr>
          <w:rFonts w:ascii="Times New Roman" w:hAnsi="Times New Roman" w:cs="Times New Roman"/>
          <w:sz w:val="24"/>
          <w:szCs w:val="24"/>
        </w:rPr>
        <w:t xml:space="preserve"> tümüyle yerine getire</w:t>
      </w:r>
      <w:r>
        <w:rPr>
          <w:rFonts w:ascii="Times New Roman" w:hAnsi="Times New Roman" w:cs="Times New Roman"/>
          <w:sz w:val="24"/>
          <w:szCs w:val="24"/>
        </w:rPr>
        <w:softHyphen/>
      </w:r>
      <w:r w:rsidRPr="00156D0D">
        <w:rPr>
          <w:rFonts w:ascii="Times New Roman" w:hAnsi="Times New Roman" w:cs="Times New Roman"/>
          <w:sz w:val="24"/>
          <w:szCs w:val="24"/>
        </w:rPr>
        <w:t>bi</w:t>
      </w:r>
      <w:r>
        <w:rPr>
          <w:rFonts w:ascii="Times New Roman" w:hAnsi="Times New Roman" w:cs="Times New Roman"/>
          <w:sz w:val="24"/>
          <w:szCs w:val="24"/>
        </w:rPr>
        <w:softHyphen/>
      </w:r>
      <w:r w:rsidRPr="00156D0D">
        <w:rPr>
          <w:rFonts w:ascii="Times New Roman" w:hAnsi="Times New Roman" w:cs="Times New Roman"/>
          <w:sz w:val="24"/>
          <w:szCs w:val="24"/>
        </w:rPr>
        <w:t>lecek güçten yoksundu. Bunun için bir takım yardımcı otoritelerin yardımına başvurul</w:t>
      </w:r>
      <w:r>
        <w:rPr>
          <w:rFonts w:ascii="Times New Roman" w:hAnsi="Times New Roman" w:cs="Times New Roman"/>
          <w:sz w:val="24"/>
          <w:szCs w:val="24"/>
        </w:rPr>
        <w:softHyphen/>
        <w:t>mak zorunda kalınmışt</w:t>
      </w:r>
      <w:r w:rsidRPr="00156D0D">
        <w:rPr>
          <w:rFonts w:ascii="Times New Roman" w:hAnsi="Times New Roman" w:cs="Times New Roman"/>
          <w:sz w:val="24"/>
          <w:szCs w:val="24"/>
        </w:rPr>
        <w:t xml:space="preserve">ı. </w:t>
      </w:r>
      <w:r w:rsidRPr="00156D0D">
        <w:rPr>
          <w:rFonts w:ascii="Times New Roman" w:hAnsi="Times New Roman" w:cs="Times New Roman"/>
          <w:sz w:val="24"/>
          <w:szCs w:val="24"/>
        </w:rPr>
        <w:lastRenderedPageBreak/>
        <w:t>Değinildiği üzere, bu otoritelerin amacı yerel düzeydeki ihtiyaçları karşı</w:t>
      </w:r>
      <w:r>
        <w:rPr>
          <w:rFonts w:ascii="Times New Roman" w:hAnsi="Times New Roman" w:cs="Times New Roman"/>
          <w:sz w:val="24"/>
          <w:szCs w:val="24"/>
        </w:rPr>
        <w:softHyphen/>
      </w:r>
      <w:r w:rsidRPr="00156D0D">
        <w:rPr>
          <w:rFonts w:ascii="Times New Roman" w:hAnsi="Times New Roman" w:cs="Times New Roman"/>
          <w:sz w:val="24"/>
          <w:szCs w:val="24"/>
        </w:rPr>
        <w:t>lamaktan ziyade, merkeze yardımcı olmaktı. Diğer yandan, otorite diye tasvir edilen bu bi</w:t>
      </w:r>
      <w:r>
        <w:rPr>
          <w:rFonts w:ascii="Times New Roman" w:hAnsi="Times New Roman" w:cs="Times New Roman"/>
          <w:sz w:val="24"/>
          <w:szCs w:val="24"/>
        </w:rPr>
        <w:softHyphen/>
      </w:r>
      <w:r w:rsidRPr="00156D0D">
        <w:rPr>
          <w:rFonts w:ascii="Times New Roman" w:hAnsi="Times New Roman" w:cs="Times New Roman"/>
          <w:sz w:val="24"/>
          <w:szCs w:val="24"/>
        </w:rPr>
        <w:t>rimler her zaman için bürokratik ve kurumsallaşmış bir yapıdan yoksundu.</w:t>
      </w:r>
      <w:r>
        <w:rPr>
          <w:rFonts w:ascii="Times New Roman" w:hAnsi="Times New Roman" w:cs="Times New Roman"/>
          <w:sz w:val="24"/>
          <w:szCs w:val="24"/>
        </w:rPr>
        <w:t xml:space="preserve"> </w:t>
      </w:r>
      <w:r w:rsidRPr="00156D0D">
        <w:rPr>
          <w:rFonts w:ascii="Times New Roman" w:hAnsi="Times New Roman" w:cs="Times New Roman"/>
          <w:sz w:val="24"/>
          <w:szCs w:val="24"/>
        </w:rPr>
        <w:t xml:space="preserve">Ancak, </w:t>
      </w:r>
      <w:r>
        <w:rPr>
          <w:rFonts w:ascii="Times New Roman" w:hAnsi="Times New Roman" w:cs="Times New Roman"/>
          <w:sz w:val="24"/>
          <w:szCs w:val="24"/>
        </w:rPr>
        <w:t>Kala</w:t>
      </w:r>
      <w:r>
        <w:rPr>
          <w:rFonts w:ascii="Times New Roman" w:hAnsi="Times New Roman" w:cs="Times New Roman"/>
          <w:sz w:val="24"/>
          <w:szCs w:val="24"/>
        </w:rPr>
        <w:softHyphen/>
        <w:t xml:space="preserve">balık (2005: 47)’ın aktardığına göre, </w:t>
      </w:r>
      <w:r w:rsidRPr="00156D0D">
        <w:rPr>
          <w:rFonts w:ascii="Times New Roman" w:hAnsi="Times New Roman" w:cs="Times New Roman"/>
          <w:sz w:val="24"/>
          <w:szCs w:val="24"/>
        </w:rPr>
        <w:t xml:space="preserve">Osmanlı Devleti, kuruluş yıllarından beri </w:t>
      </w:r>
      <w:proofErr w:type="gramStart"/>
      <w:r w:rsidRPr="00156D0D">
        <w:rPr>
          <w:rFonts w:ascii="Times New Roman" w:hAnsi="Times New Roman" w:cs="Times New Roman"/>
          <w:sz w:val="24"/>
          <w:szCs w:val="24"/>
        </w:rPr>
        <w:t>adem</w:t>
      </w:r>
      <w:proofErr w:type="gramEnd"/>
      <w:r>
        <w:rPr>
          <w:rFonts w:ascii="Times New Roman" w:hAnsi="Times New Roman" w:cs="Times New Roman"/>
          <w:sz w:val="24"/>
          <w:szCs w:val="24"/>
        </w:rPr>
        <w:t>-</w:t>
      </w:r>
      <w:r w:rsidRPr="00156D0D">
        <w:rPr>
          <w:rFonts w:ascii="Times New Roman" w:hAnsi="Times New Roman" w:cs="Times New Roman"/>
          <w:sz w:val="24"/>
          <w:szCs w:val="24"/>
        </w:rPr>
        <w:t>i merkeziyetin unsurlarını bünyesinde taşımaktaydı. Padişah otoritesinin ve merkeziyetçili</w:t>
      </w:r>
      <w:r>
        <w:rPr>
          <w:rFonts w:ascii="Times New Roman" w:hAnsi="Times New Roman" w:cs="Times New Roman"/>
          <w:sz w:val="24"/>
          <w:szCs w:val="24"/>
        </w:rPr>
        <w:softHyphen/>
      </w:r>
      <w:r w:rsidRPr="00156D0D">
        <w:rPr>
          <w:rFonts w:ascii="Times New Roman" w:hAnsi="Times New Roman" w:cs="Times New Roman"/>
          <w:sz w:val="24"/>
          <w:szCs w:val="24"/>
        </w:rPr>
        <w:t xml:space="preserve">ğin zayıflamasına paralel olarak, bu unsurlar yavaş yavaş ortaya çıkmaya </w:t>
      </w:r>
      <w:r>
        <w:rPr>
          <w:rFonts w:ascii="Times New Roman" w:hAnsi="Times New Roman" w:cs="Times New Roman"/>
          <w:sz w:val="24"/>
          <w:szCs w:val="24"/>
        </w:rPr>
        <w:t>başlamıştı</w:t>
      </w:r>
      <w:r w:rsidRPr="00156D0D">
        <w:rPr>
          <w:rFonts w:ascii="Times New Roman" w:hAnsi="Times New Roman" w:cs="Times New Roman"/>
          <w:sz w:val="24"/>
          <w:szCs w:val="24"/>
        </w:rPr>
        <w:t xml:space="preserve">.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156D0D">
        <w:rPr>
          <w:rFonts w:ascii="Times New Roman" w:hAnsi="Times New Roman" w:cs="Times New Roman"/>
          <w:sz w:val="24"/>
          <w:szCs w:val="24"/>
        </w:rPr>
        <w:t xml:space="preserve">İlk Osmanlı devrinde idarî birim sancaktı. Sancaklar </w:t>
      </w:r>
      <w:r>
        <w:rPr>
          <w:rFonts w:ascii="Times New Roman" w:hAnsi="Times New Roman" w:cs="Times New Roman"/>
          <w:sz w:val="24"/>
          <w:szCs w:val="24"/>
        </w:rPr>
        <w:t xml:space="preserve">bir </w:t>
      </w:r>
      <w:r w:rsidRPr="00156D0D">
        <w:rPr>
          <w:rFonts w:ascii="Times New Roman" w:hAnsi="Times New Roman" w:cs="Times New Roman"/>
          <w:sz w:val="24"/>
          <w:szCs w:val="24"/>
        </w:rPr>
        <w:t>zaman sonra eyaletlerin çatısı altında varlıklarını sürdürmüş, Tanzimat’tan sonra taşra örgütlenmesi</w:t>
      </w:r>
      <w:r>
        <w:rPr>
          <w:rFonts w:ascii="Times New Roman" w:hAnsi="Times New Roman" w:cs="Times New Roman"/>
          <w:sz w:val="24"/>
          <w:szCs w:val="24"/>
        </w:rPr>
        <w:t xml:space="preserve"> içinde</w:t>
      </w:r>
      <w:r w:rsidRPr="00156D0D">
        <w:rPr>
          <w:rFonts w:ascii="Times New Roman" w:hAnsi="Times New Roman" w:cs="Times New Roman"/>
          <w:sz w:val="24"/>
          <w:szCs w:val="24"/>
        </w:rPr>
        <w:t xml:space="preserve"> vilayet esas</w:t>
      </w:r>
      <w:r>
        <w:rPr>
          <w:rFonts w:ascii="Times New Roman" w:hAnsi="Times New Roman" w:cs="Times New Roman"/>
          <w:sz w:val="24"/>
          <w:szCs w:val="24"/>
        </w:rPr>
        <w:t xml:space="preserve">ına göre düzenlenmişlerdi. </w:t>
      </w:r>
      <w:r w:rsidRPr="00932F3A">
        <w:rPr>
          <w:rFonts w:ascii="Times New Roman" w:hAnsi="Times New Roman" w:cs="Times New Roman"/>
          <w:sz w:val="24"/>
          <w:szCs w:val="24"/>
        </w:rPr>
        <w:t xml:space="preserve">İller Osmanlı sancakları genişliğindeydi ve tipik Osmanlı eyaleti, üç ya da </w:t>
      </w:r>
      <w:r>
        <w:rPr>
          <w:rFonts w:ascii="Times New Roman" w:hAnsi="Times New Roman" w:cs="Times New Roman"/>
          <w:sz w:val="24"/>
          <w:szCs w:val="24"/>
        </w:rPr>
        <w:t>dört sancağı birden kapsayan ve</w:t>
      </w:r>
      <w:r w:rsidRPr="00156D0D">
        <w:rPr>
          <w:rFonts w:ascii="Times New Roman" w:hAnsi="Times New Roman" w:cs="Times New Roman"/>
          <w:sz w:val="24"/>
          <w:szCs w:val="24"/>
        </w:rPr>
        <w:t xml:space="preserve"> aynı zamanda kontrol ve koordinasyon fonksiyonlarını bünyesinde toplamış bir birimdi. Ancak sancak yine de Osmanlı idari teş</w:t>
      </w:r>
      <w:r>
        <w:rPr>
          <w:rFonts w:ascii="Times New Roman" w:hAnsi="Times New Roman" w:cs="Times New Roman"/>
          <w:sz w:val="24"/>
          <w:szCs w:val="24"/>
        </w:rPr>
        <w:softHyphen/>
      </w:r>
      <w:r w:rsidRPr="00156D0D">
        <w:rPr>
          <w:rFonts w:ascii="Times New Roman" w:hAnsi="Times New Roman" w:cs="Times New Roman"/>
          <w:sz w:val="24"/>
          <w:szCs w:val="24"/>
        </w:rPr>
        <w:t xml:space="preserve">kilatının temel birimiydi ve hem sancaklara hem de kazalara kadı tayin olunurdu. Örneğin eyalet kadısı yoktu bunun yerine oluşturulan eyaletlerin idaresi beylerbeyine verilmişti. </w:t>
      </w:r>
      <w:r>
        <w:rPr>
          <w:rFonts w:ascii="Times New Roman" w:hAnsi="Times New Roman" w:cs="Times New Roman"/>
          <w:sz w:val="24"/>
          <w:szCs w:val="24"/>
        </w:rPr>
        <w:t>Ta</w:t>
      </w:r>
      <w:r>
        <w:rPr>
          <w:rFonts w:ascii="Times New Roman" w:hAnsi="Times New Roman" w:cs="Times New Roman"/>
          <w:sz w:val="24"/>
          <w:szCs w:val="24"/>
        </w:rPr>
        <w:softHyphen/>
        <w:t xml:space="preserve">rihte beylerbeyinin kadının işlerine karıştığına dair görüşler bulunsa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b</w:t>
      </w:r>
      <w:r w:rsidRPr="00156D0D">
        <w:rPr>
          <w:rFonts w:ascii="Times New Roman" w:hAnsi="Times New Roman" w:cs="Times New Roman"/>
          <w:sz w:val="24"/>
          <w:szCs w:val="24"/>
        </w:rPr>
        <w:t>eylerbeyi ve kadı arasında hiyerarşik bir sistem bulunmamaktaydı. Zira kadılar doğrudan merkeze bağlı ha</w:t>
      </w:r>
      <w:r>
        <w:rPr>
          <w:rFonts w:ascii="Times New Roman" w:hAnsi="Times New Roman" w:cs="Times New Roman"/>
          <w:sz w:val="24"/>
          <w:szCs w:val="24"/>
        </w:rPr>
        <w:softHyphen/>
      </w:r>
      <w:r w:rsidRPr="00156D0D">
        <w:rPr>
          <w:rFonts w:ascii="Times New Roman" w:hAnsi="Times New Roman" w:cs="Times New Roman"/>
          <w:sz w:val="24"/>
          <w:szCs w:val="24"/>
        </w:rPr>
        <w:t>reke</w:t>
      </w:r>
      <w:r>
        <w:rPr>
          <w:rFonts w:ascii="Times New Roman" w:hAnsi="Times New Roman" w:cs="Times New Roman"/>
          <w:sz w:val="24"/>
          <w:szCs w:val="24"/>
        </w:rPr>
        <w:t xml:space="preserve">t eden, bağımsız yöneticilerdi </w:t>
      </w:r>
      <w:r w:rsidRPr="00156D0D">
        <w:rPr>
          <w:rFonts w:ascii="Times New Roman" w:hAnsi="Times New Roman" w:cs="Times New Roman"/>
          <w:sz w:val="24"/>
          <w:szCs w:val="24"/>
        </w:rPr>
        <w:t xml:space="preserve">(Ortaylı, 2012: 235-253).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156D0D">
        <w:rPr>
          <w:rFonts w:ascii="Times New Roman" w:hAnsi="Times New Roman" w:cs="Times New Roman"/>
          <w:sz w:val="24"/>
          <w:szCs w:val="24"/>
        </w:rPr>
        <w:t>Osmanlı’da, belediye hizmetlerinin büyük bir kısmı ilmiye sınıfından olan</w:t>
      </w:r>
      <w:r>
        <w:rPr>
          <w:rFonts w:ascii="Times New Roman" w:hAnsi="Times New Roman" w:cs="Times New Roman"/>
          <w:sz w:val="24"/>
          <w:szCs w:val="24"/>
        </w:rPr>
        <w:t xml:space="preserve"> bu</w:t>
      </w:r>
      <w:r w:rsidRPr="00156D0D">
        <w:rPr>
          <w:rFonts w:ascii="Times New Roman" w:hAnsi="Times New Roman" w:cs="Times New Roman"/>
          <w:sz w:val="24"/>
          <w:szCs w:val="24"/>
        </w:rPr>
        <w:t xml:space="preserve"> ka</w:t>
      </w:r>
      <w:r>
        <w:rPr>
          <w:rFonts w:ascii="Times New Roman" w:hAnsi="Times New Roman" w:cs="Times New Roman"/>
          <w:sz w:val="24"/>
          <w:szCs w:val="24"/>
        </w:rPr>
        <w:softHyphen/>
      </w:r>
      <w:r w:rsidRPr="00156D0D">
        <w:rPr>
          <w:rFonts w:ascii="Times New Roman" w:hAnsi="Times New Roman" w:cs="Times New Roman"/>
          <w:sz w:val="24"/>
          <w:szCs w:val="24"/>
        </w:rPr>
        <w:t>dıların mesuliyetindeydi. Atama usulünce göreve gelen kadılar, bugünkü manasıyla bele</w:t>
      </w:r>
      <w:r>
        <w:rPr>
          <w:rFonts w:ascii="Times New Roman" w:hAnsi="Times New Roman" w:cs="Times New Roman"/>
          <w:sz w:val="24"/>
          <w:szCs w:val="24"/>
        </w:rPr>
        <w:softHyphen/>
      </w:r>
      <w:r w:rsidRPr="00156D0D">
        <w:rPr>
          <w:rFonts w:ascii="Times New Roman" w:hAnsi="Times New Roman" w:cs="Times New Roman"/>
          <w:sz w:val="24"/>
          <w:szCs w:val="24"/>
        </w:rPr>
        <w:t>diye başkanının yetki ve sorumluluklarını yerine getiriyorlardı. Kadılar, yerine getirdikleri hizmetlerde yalnız değillerdi. Kadının mahalli idare kadrosu diyebileceğimiz, kendisine çeşitli alanlarda hizmet eden subaşı, asesbaşı, sicil kâtipleri, muhzır (mübaşir), mimarbaşı ve beledi hizmetler için muhtesip gibi yardımcıları bulunmaktaydı.  Belediye hizmetlerinin görülmesinde kadıların en büyük görevlerinin başında esnaf ile ilgili konular gelmekteydi. Esnafı, kadılar karşısında meslek örgütü olan loncalar temsil ederdi. Kadıların esnafla ilgili en önemli işi narh meselesiydi. Devlet, fiyatların artmasını kontrol altında tutarak tebaasını korumak istiyordu. Kadının belediye işlerini görebilmesi için idari işlerde ve zabıta ala</w:t>
      </w:r>
      <w:r>
        <w:rPr>
          <w:rFonts w:ascii="Times New Roman" w:hAnsi="Times New Roman" w:cs="Times New Roman"/>
          <w:sz w:val="24"/>
          <w:szCs w:val="24"/>
        </w:rPr>
        <w:softHyphen/>
      </w:r>
      <w:r w:rsidRPr="00156D0D">
        <w:rPr>
          <w:rFonts w:ascii="Times New Roman" w:hAnsi="Times New Roman" w:cs="Times New Roman"/>
          <w:sz w:val="24"/>
          <w:szCs w:val="24"/>
        </w:rPr>
        <w:t>nın</w:t>
      </w:r>
      <w:r>
        <w:rPr>
          <w:rFonts w:ascii="Times New Roman" w:hAnsi="Times New Roman" w:cs="Times New Roman"/>
          <w:sz w:val="24"/>
          <w:szCs w:val="24"/>
        </w:rPr>
        <w:t>da yardımcıları vardı (Uyar, 2004</w:t>
      </w:r>
      <w:r w:rsidRPr="00156D0D">
        <w:rPr>
          <w:rFonts w:ascii="Times New Roman" w:hAnsi="Times New Roman" w:cs="Times New Roman"/>
          <w:sz w:val="24"/>
          <w:szCs w:val="24"/>
        </w:rPr>
        <w:t>: 2).</w:t>
      </w:r>
      <w:r>
        <w:rPr>
          <w:rFonts w:ascii="Times New Roman" w:hAnsi="Times New Roman" w:cs="Times New Roman"/>
          <w:sz w:val="24"/>
          <w:szCs w:val="24"/>
        </w:rPr>
        <w:t xml:space="preserve"> </w:t>
      </w:r>
      <w:r w:rsidRPr="00156D0D">
        <w:rPr>
          <w:rFonts w:ascii="Times New Roman" w:hAnsi="Times New Roman" w:cs="Times New Roman"/>
          <w:sz w:val="24"/>
          <w:szCs w:val="24"/>
        </w:rPr>
        <w:t>Kadı merkez ile reaya arasında bir elçi konumun</w:t>
      </w:r>
      <w:r>
        <w:rPr>
          <w:rFonts w:ascii="Times New Roman" w:hAnsi="Times New Roman" w:cs="Times New Roman"/>
          <w:sz w:val="24"/>
          <w:szCs w:val="24"/>
        </w:rPr>
        <w:softHyphen/>
      </w:r>
      <w:r w:rsidRPr="00156D0D">
        <w:rPr>
          <w:rFonts w:ascii="Times New Roman" w:hAnsi="Times New Roman" w:cs="Times New Roman"/>
          <w:sz w:val="24"/>
          <w:szCs w:val="24"/>
        </w:rPr>
        <w:t>daydı. Ancak o, evvela merkezin bir adamıydı ve padişah beratı ile göreve tayin olurdu. Merkezce tanınan yetki ve imtiyazlar ile donatılmıştı. Kadılara, birkaç istisnai durum dı</w:t>
      </w:r>
      <w:r>
        <w:rPr>
          <w:rFonts w:ascii="Times New Roman" w:hAnsi="Times New Roman" w:cs="Times New Roman"/>
          <w:sz w:val="24"/>
          <w:szCs w:val="24"/>
        </w:rPr>
        <w:softHyphen/>
      </w:r>
      <w:r w:rsidRPr="00156D0D">
        <w:rPr>
          <w:rFonts w:ascii="Times New Roman" w:hAnsi="Times New Roman" w:cs="Times New Roman"/>
          <w:sz w:val="24"/>
          <w:szCs w:val="24"/>
        </w:rPr>
        <w:t>şında siyaset cezası verilmemesi, bugünkü milletvekili dok</w:t>
      </w:r>
      <w:r>
        <w:rPr>
          <w:rFonts w:ascii="Times New Roman" w:hAnsi="Times New Roman" w:cs="Times New Roman"/>
          <w:sz w:val="24"/>
          <w:szCs w:val="24"/>
        </w:rPr>
        <w:t xml:space="preserve">unulmazlığına benzetilebilir (Ortaylı, 2012: 264-270).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156D0D">
        <w:rPr>
          <w:rFonts w:ascii="Times New Roman" w:hAnsi="Times New Roman" w:cs="Times New Roman"/>
          <w:sz w:val="24"/>
          <w:szCs w:val="24"/>
        </w:rPr>
        <w:t>1</w:t>
      </w:r>
      <w:r>
        <w:rPr>
          <w:rFonts w:ascii="Times New Roman" w:hAnsi="Times New Roman" w:cs="Times New Roman"/>
          <w:sz w:val="24"/>
          <w:szCs w:val="24"/>
        </w:rPr>
        <w:t>826’da Yeniçeri Ocağı kaldırılmış</w:t>
      </w:r>
      <w:r w:rsidRPr="00156D0D">
        <w:rPr>
          <w:rFonts w:ascii="Times New Roman" w:hAnsi="Times New Roman" w:cs="Times New Roman"/>
          <w:sz w:val="24"/>
          <w:szCs w:val="24"/>
        </w:rPr>
        <w:t xml:space="preserve"> ve daha sonra İhtisap ve Evkaf Nezaretleri ku</w:t>
      </w:r>
      <w:r>
        <w:rPr>
          <w:rFonts w:ascii="Times New Roman" w:hAnsi="Times New Roman" w:cs="Times New Roman"/>
          <w:sz w:val="24"/>
          <w:szCs w:val="24"/>
        </w:rPr>
        <w:softHyphen/>
      </w:r>
      <w:r w:rsidRPr="00156D0D">
        <w:rPr>
          <w:rFonts w:ascii="Times New Roman" w:hAnsi="Times New Roman" w:cs="Times New Roman"/>
          <w:sz w:val="24"/>
          <w:szCs w:val="24"/>
        </w:rPr>
        <w:t>rul</w:t>
      </w:r>
      <w:r>
        <w:rPr>
          <w:rFonts w:ascii="Times New Roman" w:hAnsi="Times New Roman" w:cs="Times New Roman"/>
          <w:sz w:val="24"/>
          <w:szCs w:val="24"/>
        </w:rPr>
        <w:t>muşt</w:t>
      </w:r>
      <w:r w:rsidRPr="00156D0D">
        <w:rPr>
          <w:rFonts w:ascii="Times New Roman" w:hAnsi="Times New Roman" w:cs="Times New Roman"/>
          <w:sz w:val="24"/>
          <w:szCs w:val="24"/>
        </w:rPr>
        <w:t>u</w:t>
      </w:r>
      <w:r>
        <w:rPr>
          <w:rFonts w:ascii="Times New Roman" w:hAnsi="Times New Roman" w:cs="Times New Roman"/>
          <w:sz w:val="24"/>
          <w:szCs w:val="24"/>
        </w:rPr>
        <w:t>r</w:t>
      </w:r>
      <w:r w:rsidRPr="00156D0D">
        <w:rPr>
          <w:rFonts w:ascii="Times New Roman" w:hAnsi="Times New Roman" w:cs="Times New Roman"/>
          <w:sz w:val="24"/>
          <w:szCs w:val="24"/>
        </w:rPr>
        <w:t xml:space="preserve">. </w:t>
      </w:r>
      <w:r>
        <w:rPr>
          <w:rFonts w:ascii="Times New Roman" w:hAnsi="Times New Roman" w:cs="Times New Roman"/>
          <w:sz w:val="24"/>
          <w:szCs w:val="24"/>
        </w:rPr>
        <w:t xml:space="preserve">Bilhassa, İhtisap Nezaretlerinin kurulma sebebi, </w:t>
      </w:r>
      <w:r w:rsidRPr="005F2591">
        <w:rPr>
          <w:rFonts w:ascii="Times New Roman" w:hAnsi="Times New Roman" w:cs="Times New Roman"/>
          <w:sz w:val="24"/>
          <w:szCs w:val="24"/>
        </w:rPr>
        <w:t>Osmanlı padişahları</w:t>
      </w:r>
      <w:r>
        <w:rPr>
          <w:rFonts w:ascii="Times New Roman" w:hAnsi="Times New Roman" w:cs="Times New Roman"/>
          <w:sz w:val="24"/>
          <w:szCs w:val="24"/>
        </w:rPr>
        <w:t>nın</w:t>
      </w:r>
      <w:r w:rsidRPr="005F2591">
        <w:rPr>
          <w:rFonts w:ascii="Times New Roman" w:hAnsi="Times New Roman" w:cs="Times New Roman"/>
          <w:sz w:val="24"/>
          <w:szCs w:val="24"/>
        </w:rPr>
        <w:t xml:space="preserve"> halkın ref</w:t>
      </w:r>
      <w:r>
        <w:rPr>
          <w:rFonts w:ascii="Times New Roman" w:hAnsi="Times New Roman" w:cs="Times New Roman"/>
          <w:sz w:val="24"/>
          <w:szCs w:val="24"/>
        </w:rPr>
        <w:t>ah seviyelerinin yükseltilmesi</w:t>
      </w:r>
      <w:r w:rsidRPr="005F2591">
        <w:rPr>
          <w:rFonts w:ascii="Times New Roman" w:hAnsi="Times New Roman" w:cs="Times New Roman"/>
          <w:sz w:val="24"/>
          <w:szCs w:val="24"/>
        </w:rPr>
        <w:t xml:space="preserve"> ve korunması husu</w:t>
      </w:r>
      <w:r>
        <w:rPr>
          <w:rFonts w:ascii="Times New Roman" w:hAnsi="Times New Roman" w:cs="Times New Roman"/>
          <w:sz w:val="24"/>
          <w:szCs w:val="24"/>
        </w:rPr>
        <w:t>sunda harekete geçmek istemeleridir. Bu bağlamda üretici ve tü</w:t>
      </w:r>
      <w:r w:rsidRPr="00EC2A23">
        <w:rPr>
          <w:rFonts w:ascii="Times New Roman" w:hAnsi="Times New Roman" w:cs="Times New Roman"/>
          <w:sz w:val="24"/>
          <w:szCs w:val="24"/>
        </w:rPr>
        <w:t xml:space="preserve">keticiyi korumaya </w:t>
      </w:r>
      <w:r>
        <w:rPr>
          <w:rFonts w:ascii="Times New Roman" w:hAnsi="Times New Roman" w:cs="Times New Roman"/>
          <w:sz w:val="24"/>
          <w:szCs w:val="24"/>
        </w:rPr>
        <w:t>yönelik olarak, muhtelif mekanizmalar iş</w:t>
      </w:r>
      <w:r w:rsidRPr="00EC2A23">
        <w:rPr>
          <w:rFonts w:ascii="Times New Roman" w:hAnsi="Times New Roman" w:cs="Times New Roman"/>
          <w:sz w:val="24"/>
          <w:szCs w:val="24"/>
        </w:rPr>
        <w:t>le</w:t>
      </w:r>
      <w:r>
        <w:rPr>
          <w:rFonts w:ascii="Times New Roman" w:hAnsi="Times New Roman" w:cs="Times New Roman"/>
          <w:sz w:val="24"/>
          <w:szCs w:val="24"/>
        </w:rPr>
        <w:softHyphen/>
      </w:r>
      <w:r w:rsidRPr="00EC2A23">
        <w:rPr>
          <w:rFonts w:ascii="Times New Roman" w:hAnsi="Times New Roman" w:cs="Times New Roman"/>
          <w:sz w:val="24"/>
          <w:szCs w:val="24"/>
        </w:rPr>
        <w:t xml:space="preserve">tilmiş, </w:t>
      </w:r>
      <w:r w:rsidRPr="00EC2A23">
        <w:rPr>
          <w:rFonts w:ascii="Times New Roman" w:hAnsi="Times New Roman" w:cs="Times New Roman"/>
          <w:sz w:val="24"/>
          <w:szCs w:val="24"/>
        </w:rPr>
        <w:lastRenderedPageBreak/>
        <w:t xml:space="preserve">kurum ve kuruluşlar oluşturulmuş ve pek çok tedbir alınmıştır. İşte </w:t>
      </w:r>
      <w:r>
        <w:rPr>
          <w:rFonts w:ascii="Times New Roman" w:hAnsi="Times New Roman" w:cs="Times New Roman"/>
          <w:sz w:val="24"/>
          <w:szCs w:val="24"/>
        </w:rPr>
        <w:t>İhtisap Nezaret</w:t>
      </w:r>
      <w:r>
        <w:rPr>
          <w:rFonts w:ascii="Times New Roman" w:hAnsi="Times New Roman" w:cs="Times New Roman"/>
          <w:sz w:val="24"/>
          <w:szCs w:val="24"/>
        </w:rPr>
        <w:softHyphen/>
        <w:t>leri</w:t>
      </w:r>
      <w:r w:rsidRPr="00EC2A23">
        <w:rPr>
          <w:rFonts w:ascii="Times New Roman" w:hAnsi="Times New Roman" w:cs="Times New Roman"/>
          <w:sz w:val="24"/>
          <w:szCs w:val="24"/>
        </w:rPr>
        <w:t xml:space="preserve"> bu amaca yönelik olarak tesis edilmiş olan</w:t>
      </w:r>
      <w:r>
        <w:rPr>
          <w:rFonts w:ascii="Times New Roman" w:hAnsi="Times New Roman" w:cs="Times New Roman"/>
          <w:sz w:val="24"/>
          <w:szCs w:val="24"/>
        </w:rPr>
        <w:t xml:space="preserve"> geleneksel kurumların başında </w:t>
      </w:r>
      <w:r w:rsidRPr="00EC2A23">
        <w:rPr>
          <w:rFonts w:ascii="Times New Roman" w:hAnsi="Times New Roman" w:cs="Times New Roman"/>
          <w:sz w:val="24"/>
          <w:szCs w:val="24"/>
        </w:rPr>
        <w:t>gelmektedir</w:t>
      </w:r>
      <w:r>
        <w:rPr>
          <w:rFonts w:ascii="Times New Roman" w:hAnsi="Times New Roman" w:cs="Times New Roman"/>
          <w:sz w:val="24"/>
          <w:szCs w:val="24"/>
        </w:rPr>
        <w:t>. İhtisap Nezaretlerinin</w:t>
      </w:r>
      <w:r w:rsidRPr="0059199F">
        <w:rPr>
          <w:rFonts w:ascii="Times New Roman" w:hAnsi="Times New Roman" w:cs="Times New Roman"/>
          <w:sz w:val="24"/>
          <w:szCs w:val="24"/>
        </w:rPr>
        <w:t xml:space="preserve"> </w:t>
      </w:r>
      <w:r>
        <w:rPr>
          <w:rFonts w:ascii="Times New Roman" w:hAnsi="Times New Roman" w:cs="Times New Roman"/>
          <w:sz w:val="24"/>
          <w:szCs w:val="24"/>
        </w:rPr>
        <w:t>temeli, Kur'an-ı Kerim’ de</w:t>
      </w:r>
      <w:r w:rsidRPr="0059199F">
        <w:rPr>
          <w:rFonts w:ascii="Times New Roman" w:hAnsi="Times New Roman" w:cs="Times New Roman"/>
          <w:sz w:val="24"/>
          <w:szCs w:val="24"/>
        </w:rPr>
        <w:t xml:space="preserve">ki </w:t>
      </w:r>
      <w:r w:rsidRPr="00D47866">
        <w:rPr>
          <w:rFonts w:ascii="Times New Roman" w:hAnsi="Times New Roman" w:cs="Times New Roman"/>
          <w:i/>
          <w:sz w:val="24"/>
          <w:szCs w:val="24"/>
        </w:rPr>
        <w:t>"</w:t>
      </w:r>
      <w:proofErr w:type="spellStart"/>
      <w:r w:rsidRPr="00D47866">
        <w:rPr>
          <w:rFonts w:ascii="Times New Roman" w:hAnsi="Times New Roman" w:cs="Times New Roman"/>
          <w:i/>
          <w:sz w:val="24"/>
          <w:szCs w:val="24"/>
        </w:rPr>
        <w:t>emr-bi'l</w:t>
      </w:r>
      <w:proofErr w:type="spellEnd"/>
      <w:r w:rsidRPr="00D47866">
        <w:rPr>
          <w:rFonts w:ascii="Times New Roman" w:hAnsi="Times New Roman" w:cs="Times New Roman"/>
          <w:i/>
          <w:sz w:val="24"/>
          <w:szCs w:val="24"/>
        </w:rPr>
        <w:t xml:space="preserve"> </w:t>
      </w:r>
      <w:proofErr w:type="spellStart"/>
      <w:r w:rsidRPr="00D47866">
        <w:rPr>
          <w:rFonts w:ascii="Times New Roman" w:hAnsi="Times New Roman" w:cs="Times New Roman"/>
          <w:i/>
          <w:sz w:val="24"/>
          <w:szCs w:val="24"/>
        </w:rPr>
        <w:t>ma'rufve</w:t>
      </w:r>
      <w:proofErr w:type="spellEnd"/>
      <w:r w:rsidRPr="00D47866">
        <w:rPr>
          <w:rFonts w:ascii="Times New Roman" w:hAnsi="Times New Roman" w:cs="Times New Roman"/>
          <w:i/>
          <w:sz w:val="24"/>
          <w:szCs w:val="24"/>
        </w:rPr>
        <w:t xml:space="preserve"> </w:t>
      </w:r>
      <w:proofErr w:type="spellStart"/>
      <w:r w:rsidRPr="00D47866">
        <w:rPr>
          <w:rFonts w:ascii="Times New Roman" w:hAnsi="Times New Roman" w:cs="Times New Roman"/>
          <w:i/>
          <w:sz w:val="24"/>
          <w:szCs w:val="24"/>
        </w:rPr>
        <w:t>nehy</w:t>
      </w:r>
      <w:proofErr w:type="spellEnd"/>
      <w:r w:rsidRPr="00D47866">
        <w:rPr>
          <w:rFonts w:ascii="Times New Roman" w:hAnsi="Times New Roman" w:cs="Times New Roman"/>
          <w:i/>
          <w:sz w:val="24"/>
          <w:szCs w:val="24"/>
        </w:rPr>
        <w:t xml:space="preserve"> </w:t>
      </w:r>
      <w:proofErr w:type="spellStart"/>
      <w:r w:rsidRPr="00D47866">
        <w:rPr>
          <w:rFonts w:ascii="Times New Roman" w:hAnsi="Times New Roman" w:cs="Times New Roman"/>
          <w:i/>
          <w:sz w:val="24"/>
          <w:szCs w:val="24"/>
        </w:rPr>
        <w:t>a'nil-münker</w:t>
      </w:r>
      <w:proofErr w:type="spellEnd"/>
      <w:r w:rsidRPr="00D47866">
        <w:rPr>
          <w:rFonts w:ascii="Times New Roman" w:hAnsi="Times New Roman" w:cs="Times New Roman"/>
          <w:i/>
          <w:sz w:val="24"/>
          <w:szCs w:val="24"/>
        </w:rPr>
        <w:t xml:space="preserve"> (iyiliği emret, kötülüğü men et)" </w:t>
      </w:r>
      <w:r w:rsidRPr="0059199F">
        <w:rPr>
          <w:rFonts w:ascii="Times New Roman" w:hAnsi="Times New Roman" w:cs="Times New Roman"/>
          <w:sz w:val="24"/>
          <w:szCs w:val="24"/>
        </w:rPr>
        <w:t>esasına istina</w:t>
      </w:r>
      <w:r>
        <w:rPr>
          <w:rFonts w:ascii="Times New Roman" w:hAnsi="Times New Roman" w:cs="Times New Roman"/>
          <w:sz w:val="24"/>
          <w:szCs w:val="24"/>
        </w:rPr>
        <w:t>t</w:t>
      </w:r>
      <w:r w:rsidRPr="0059199F">
        <w:rPr>
          <w:rFonts w:ascii="Times New Roman" w:hAnsi="Times New Roman" w:cs="Times New Roman"/>
          <w:sz w:val="24"/>
          <w:szCs w:val="24"/>
        </w:rPr>
        <w:t xml:space="preserve"> et</w:t>
      </w:r>
      <w:r>
        <w:rPr>
          <w:rFonts w:ascii="Times New Roman" w:hAnsi="Times New Roman" w:cs="Times New Roman"/>
          <w:sz w:val="24"/>
          <w:szCs w:val="24"/>
        </w:rPr>
        <w:t xml:space="preserve">mektedir. </w:t>
      </w:r>
      <w:r>
        <w:t>İ</w:t>
      </w:r>
      <w:r w:rsidRPr="000204F3">
        <w:rPr>
          <w:rFonts w:ascii="Times New Roman" w:hAnsi="Times New Roman" w:cs="Times New Roman"/>
          <w:sz w:val="24"/>
          <w:szCs w:val="24"/>
        </w:rPr>
        <w:t>htisa</w:t>
      </w:r>
      <w:r>
        <w:rPr>
          <w:rFonts w:ascii="Times New Roman" w:hAnsi="Times New Roman" w:cs="Times New Roman"/>
          <w:sz w:val="24"/>
          <w:szCs w:val="24"/>
        </w:rPr>
        <w:t>p</w:t>
      </w:r>
      <w:r w:rsidRPr="000204F3">
        <w:rPr>
          <w:rFonts w:ascii="Times New Roman" w:hAnsi="Times New Roman" w:cs="Times New Roman"/>
          <w:sz w:val="24"/>
          <w:szCs w:val="24"/>
        </w:rPr>
        <w:t xml:space="preserve"> </w:t>
      </w:r>
      <w:r>
        <w:rPr>
          <w:rFonts w:ascii="Times New Roman" w:hAnsi="Times New Roman" w:cs="Times New Roman"/>
          <w:sz w:val="24"/>
          <w:szCs w:val="24"/>
        </w:rPr>
        <w:t xml:space="preserve">Nezaretlerinin başında ihtisap </w:t>
      </w:r>
      <w:r w:rsidRPr="000204F3">
        <w:rPr>
          <w:rFonts w:ascii="Times New Roman" w:hAnsi="Times New Roman" w:cs="Times New Roman"/>
          <w:sz w:val="24"/>
          <w:szCs w:val="24"/>
        </w:rPr>
        <w:t>işleriyle meşgul</w:t>
      </w:r>
      <w:r>
        <w:rPr>
          <w:rFonts w:ascii="Times New Roman" w:hAnsi="Times New Roman" w:cs="Times New Roman"/>
          <w:sz w:val="24"/>
          <w:szCs w:val="24"/>
        </w:rPr>
        <w:t xml:space="preserve"> </w:t>
      </w:r>
      <w:r w:rsidRPr="000204F3">
        <w:rPr>
          <w:rFonts w:ascii="Times New Roman" w:hAnsi="Times New Roman" w:cs="Times New Roman"/>
          <w:sz w:val="24"/>
          <w:szCs w:val="24"/>
        </w:rPr>
        <w:t xml:space="preserve">olan </w:t>
      </w:r>
      <w:r>
        <w:rPr>
          <w:rFonts w:ascii="Times New Roman" w:hAnsi="Times New Roman" w:cs="Times New Roman"/>
          <w:sz w:val="24"/>
          <w:szCs w:val="24"/>
        </w:rPr>
        <w:t>"muhtesip" ya da "ihtisap</w:t>
      </w:r>
      <w:r w:rsidRPr="000204F3">
        <w:rPr>
          <w:rFonts w:ascii="Times New Roman" w:hAnsi="Times New Roman" w:cs="Times New Roman"/>
          <w:sz w:val="24"/>
          <w:szCs w:val="24"/>
        </w:rPr>
        <w:t xml:space="preserve"> ağası" </w:t>
      </w:r>
      <w:r>
        <w:rPr>
          <w:rFonts w:ascii="Times New Roman" w:hAnsi="Times New Roman" w:cs="Times New Roman"/>
          <w:sz w:val="24"/>
          <w:szCs w:val="24"/>
        </w:rPr>
        <w:t>denen</w:t>
      </w:r>
      <w:r w:rsidRPr="000204F3">
        <w:rPr>
          <w:rFonts w:ascii="Times New Roman" w:hAnsi="Times New Roman" w:cs="Times New Roman"/>
          <w:sz w:val="24"/>
          <w:szCs w:val="24"/>
        </w:rPr>
        <w:t xml:space="preserve"> ba</w:t>
      </w:r>
      <w:r>
        <w:rPr>
          <w:rFonts w:ascii="Times New Roman" w:hAnsi="Times New Roman" w:cs="Times New Roman"/>
          <w:sz w:val="24"/>
          <w:szCs w:val="24"/>
        </w:rPr>
        <w:t>ş görevliler bulun</w:t>
      </w:r>
      <w:r>
        <w:rPr>
          <w:rFonts w:ascii="Times New Roman" w:hAnsi="Times New Roman" w:cs="Times New Roman"/>
          <w:sz w:val="24"/>
          <w:szCs w:val="24"/>
        </w:rPr>
        <w:softHyphen/>
        <w:t xml:space="preserve">maktaydı. Muhtesip tayin edilecek kişiler, Allah rızasını gözeten, ilim ve takva sahibi, iyi ahlâklı Müslüman mükellef erkekler arasından seçilirdi (Kazıcı, 2006: 60-64).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Muhtesip</w:t>
      </w:r>
      <w:r>
        <w:rPr>
          <w:rFonts w:ascii="Times New Roman" w:hAnsi="Times New Roman" w:cs="Times New Roman"/>
          <w:sz w:val="24"/>
          <w:szCs w:val="24"/>
        </w:rPr>
        <w:softHyphen/>
        <w:t>ler</w:t>
      </w:r>
      <w:r w:rsidRPr="000204F3">
        <w:rPr>
          <w:rFonts w:ascii="Times New Roman" w:hAnsi="Times New Roman" w:cs="Times New Roman"/>
          <w:sz w:val="24"/>
          <w:szCs w:val="24"/>
        </w:rPr>
        <w:t xml:space="preserve">, İslam dininin hoş karşılamayıp, çirkin gördüğü her türlü kötülüğü yani </w:t>
      </w:r>
      <w:proofErr w:type="spellStart"/>
      <w:r w:rsidRPr="000204F3">
        <w:rPr>
          <w:rFonts w:ascii="Times New Roman" w:hAnsi="Times New Roman" w:cs="Times New Roman"/>
          <w:sz w:val="24"/>
          <w:szCs w:val="24"/>
        </w:rPr>
        <w:t>münkeri</w:t>
      </w:r>
      <w:proofErr w:type="spellEnd"/>
      <w:r w:rsidRPr="000204F3">
        <w:rPr>
          <w:rFonts w:ascii="Times New Roman" w:hAnsi="Times New Roman" w:cs="Times New Roman"/>
          <w:sz w:val="24"/>
          <w:szCs w:val="24"/>
        </w:rPr>
        <w:t>, orta</w:t>
      </w:r>
      <w:r>
        <w:rPr>
          <w:rFonts w:ascii="Times New Roman" w:hAnsi="Times New Roman" w:cs="Times New Roman"/>
          <w:sz w:val="24"/>
          <w:szCs w:val="24"/>
        </w:rPr>
        <w:softHyphen/>
      </w:r>
      <w:r w:rsidRPr="000204F3">
        <w:rPr>
          <w:rFonts w:ascii="Times New Roman" w:hAnsi="Times New Roman" w:cs="Times New Roman"/>
          <w:sz w:val="24"/>
          <w:szCs w:val="24"/>
        </w:rPr>
        <w:t>dan kaldırmaya çalışır</w:t>
      </w:r>
      <w:r>
        <w:rPr>
          <w:rFonts w:ascii="Times New Roman" w:hAnsi="Times New Roman" w:cs="Times New Roman"/>
          <w:sz w:val="24"/>
          <w:szCs w:val="24"/>
        </w:rPr>
        <w:t>lar</w:t>
      </w:r>
      <w:r w:rsidRPr="000204F3">
        <w:rPr>
          <w:rFonts w:ascii="Times New Roman" w:hAnsi="Times New Roman" w:cs="Times New Roman"/>
          <w:sz w:val="24"/>
          <w:szCs w:val="24"/>
        </w:rPr>
        <w:t>dı. Dolayısıyl</w:t>
      </w:r>
      <w:r>
        <w:rPr>
          <w:rFonts w:ascii="Times New Roman" w:hAnsi="Times New Roman" w:cs="Times New Roman"/>
          <w:sz w:val="24"/>
          <w:szCs w:val="24"/>
        </w:rPr>
        <w:t>a İhtisap</w:t>
      </w:r>
      <w:r w:rsidRPr="000204F3">
        <w:rPr>
          <w:rFonts w:ascii="Times New Roman" w:hAnsi="Times New Roman" w:cs="Times New Roman"/>
          <w:sz w:val="24"/>
          <w:szCs w:val="24"/>
        </w:rPr>
        <w:t xml:space="preserve"> </w:t>
      </w:r>
      <w:r>
        <w:rPr>
          <w:rFonts w:ascii="Times New Roman" w:hAnsi="Times New Roman" w:cs="Times New Roman"/>
          <w:sz w:val="24"/>
          <w:szCs w:val="24"/>
        </w:rPr>
        <w:t>Nezaretleri</w:t>
      </w:r>
      <w:r w:rsidRPr="000204F3">
        <w:rPr>
          <w:rFonts w:ascii="Times New Roman" w:hAnsi="Times New Roman" w:cs="Times New Roman"/>
          <w:sz w:val="24"/>
          <w:szCs w:val="24"/>
        </w:rPr>
        <w:t xml:space="preserve"> bir bakıma şeriata uygun hare</w:t>
      </w:r>
      <w:r>
        <w:rPr>
          <w:rFonts w:ascii="Times New Roman" w:hAnsi="Times New Roman" w:cs="Times New Roman"/>
          <w:sz w:val="24"/>
          <w:szCs w:val="24"/>
        </w:rPr>
        <w:softHyphen/>
      </w:r>
      <w:r w:rsidRPr="000204F3">
        <w:rPr>
          <w:rFonts w:ascii="Times New Roman" w:hAnsi="Times New Roman" w:cs="Times New Roman"/>
          <w:sz w:val="24"/>
          <w:szCs w:val="24"/>
        </w:rPr>
        <w:t>ket edilmesini sağlar</w:t>
      </w:r>
      <w:r>
        <w:rPr>
          <w:rFonts w:ascii="Times New Roman" w:hAnsi="Times New Roman" w:cs="Times New Roman"/>
          <w:sz w:val="24"/>
          <w:szCs w:val="24"/>
        </w:rPr>
        <w:t>lar</w:t>
      </w:r>
      <w:r w:rsidRPr="000204F3">
        <w:rPr>
          <w:rFonts w:ascii="Times New Roman" w:hAnsi="Times New Roman" w:cs="Times New Roman"/>
          <w:sz w:val="24"/>
          <w:szCs w:val="24"/>
        </w:rPr>
        <w:t>dı</w:t>
      </w:r>
      <w:r>
        <w:rPr>
          <w:rFonts w:ascii="Times New Roman" w:hAnsi="Times New Roman" w:cs="Times New Roman"/>
          <w:sz w:val="24"/>
          <w:szCs w:val="24"/>
        </w:rPr>
        <w:t>.  Bunun yanında muhtesip, hem ihtisap</w:t>
      </w:r>
      <w:r w:rsidRPr="000E72DF">
        <w:rPr>
          <w:rFonts w:ascii="Times New Roman" w:hAnsi="Times New Roman" w:cs="Times New Roman"/>
          <w:sz w:val="24"/>
          <w:szCs w:val="24"/>
        </w:rPr>
        <w:t xml:space="preserve"> vergisini t</w:t>
      </w:r>
      <w:r>
        <w:rPr>
          <w:rFonts w:ascii="Times New Roman" w:hAnsi="Times New Roman" w:cs="Times New Roman"/>
          <w:sz w:val="24"/>
          <w:szCs w:val="24"/>
        </w:rPr>
        <w:t>op</w:t>
      </w:r>
      <w:r>
        <w:rPr>
          <w:rFonts w:ascii="Times New Roman" w:hAnsi="Times New Roman" w:cs="Times New Roman"/>
          <w:sz w:val="24"/>
          <w:szCs w:val="24"/>
        </w:rPr>
        <w:softHyphen/>
        <w:t>ladığı için bu yönüyle maliye ile</w:t>
      </w:r>
      <w:r w:rsidRPr="000E72DF">
        <w:rPr>
          <w:rFonts w:ascii="Times New Roman" w:hAnsi="Times New Roman" w:cs="Times New Roman"/>
          <w:sz w:val="24"/>
          <w:szCs w:val="24"/>
        </w:rPr>
        <w:t xml:space="preserve"> ilgilen</w:t>
      </w:r>
      <w:r>
        <w:rPr>
          <w:rFonts w:ascii="Times New Roman" w:hAnsi="Times New Roman" w:cs="Times New Roman"/>
          <w:sz w:val="24"/>
          <w:szCs w:val="24"/>
        </w:rPr>
        <w:t>ir hem de</w:t>
      </w:r>
      <w:r w:rsidRPr="000E72DF">
        <w:rPr>
          <w:rFonts w:ascii="Times New Roman" w:hAnsi="Times New Roman" w:cs="Times New Roman"/>
          <w:sz w:val="24"/>
          <w:szCs w:val="24"/>
        </w:rPr>
        <w:t xml:space="preserve"> </w:t>
      </w:r>
      <w:r>
        <w:rPr>
          <w:rFonts w:ascii="Times New Roman" w:hAnsi="Times New Roman" w:cs="Times New Roman"/>
          <w:sz w:val="24"/>
          <w:szCs w:val="24"/>
        </w:rPr>
        <w:t>otor</w:t>
      </w:r>
      <w:r w:rsidRPr="000E72DF">
        <w:rPr>
          <w:rFonts w:ascii="Times New Roman" w:hAnsi="Times New Roman" w:cs="Times New Roman"/>
          <w:sz w:val="24"/>
          <w:szCs w:val="24"/>
        </w:rPr>
        <w:t>ite ve yetkisini kadıdan</w:t>
      </w:r>
      <w:r>
        <w:rPr>
          <w:rFonts w:ascii="Times New Roman" w:hAnsi="Times New Roman" w:cs="Times New Roman"/>
          <w:sz w:val="24"/>
          <w:szCs w:val="24"/>
        </w:rPr>
        <w:t xml:space="preserve"> alarak </w:t>
      </w:r>
      <w:r w:rsidRPr="000E72DF">
        <w:rPr>
          <w:rFonts w:ascii="Times New Roman" w:hAnsi="Times New Roman" w:cs="Times New Roman"/>
          <w:sz w:val="24"/>
          <w:szCs w:val="24"/>
        </w:rPr>
        <w:t>Os</w:t>
      </w:r>
      <w:r>
        <w:rPr>
          <w:rFonts w:ascii="Times New Roman" w:hAnsi="Times New Roman" w:cs="Times New Roman"/>
          <w:sz w:val="24"/>
          <w:szCs w:val="24"/>
        </w:rPr>
        <w:softHyphen/>
      </w:r>
      <w:r w:rsidRPr="000E72DF">
        <w:rPr>
          <w:rFonts w:ascii="Times New Roman" w:hAnsi="Times New Roman" w:cs="Times New Roman"/>
          <w:sz w:val="24"/>
          <w:szCs w:val="24"/>
        </w:rPr>
        <w:t>manlı şehirciliği</w:t>
      </w:r>
      <w:r>
        <w:rPr>
          <w:rFonts w:ascii="Times New Roman" w:hAnsi="Times New Roman" w:cs="Times New Roman"/>
          <w:sz w:val="24"/>
          <w:szCs w:val="24"/>
        </w:rPr>
        <w:softHyphen/>
      </w:r>
      <w:r w:rsidRPr="000E72DF">
        <w:rPr>
          <w:rFonts w:ascii="Times New Roman" w:hAnsi="Times New Roman" w:cs="Times New Roman"/>
          <w:sz w:val="24"/>
          <w:szCs w:val="24"/>
        </w:rPr>
        <w:t xml:space="preserve">nin beledi mevzuatını </w:t>
      </w:r>
      <w:r>
        <w:rPr>
          <w:rFonts w:ascii="Times New Roman" w:hAnsi="Times New Roman" w:cs="Times New Roman"/>
          <w:sz w:val="24"/>
          <w:szCs w:val="24"/>
        </w:rPr>
        <w:t>uygulardı</w:t>
      </w:r>
      <w:r w:rsidRPr="000E72DF">
        <w:rPr>
          <w:rFonts w:ascii="Times New Roman" w:hAnsi="Times New Roman" w:cs="Times New Roman"/>
          <w:sz w:val="24"/>
          <w:szCs w:val="24"/>
        </w:rPr>
        <w:t xml:space="preserve"> </w:t>
      </w:r>
      <w:r>
        <w:rPr>
          <w:rFonts w:ascii="Times New Roman" w:hAnsi="Times New Roman" w:cs="Times New Roman"/>
          <w:sz w:val="24"/>
          <w:szCs w:val="24"/>
        </w:rPr>
        <w:t>(Erdoğdu, 2000: 132-134).</w:t>
      </w:r>
      <w:r w:rsidRPr="000204F3">
        <w:rPr>
          <w:rFonts w:ascii="Times New Roman" w:hAnsi="Times New Roman" w:cs="Times New Roman"/>
          <w:sz w:val="24"/>
          <w:szCs w:val="24"/>
        </w:rPr>
        <w:t xml:space="preserve"> </w:t>
      </w:r>
      <w:r>
        <w:rPr>
          <w:rFonts w:ascii="Times New Roman" w:hAnsi="Times New Roman" w:cs="Times New Roman"/>
          <w:sz w:val="24"/>
          <w:szCs w:val="24"/>
        </w:rPr>
        <w:t>Ayrıca, Di</w:t>
      </w:r>
      <w:r>
        <w:rPr>
          <w:rFonts w:ascii="Times New Roman" w:hAnsi="Times New Roman" w:cs="Times New Roman"/>
          <w:sz w:val="24"/>
          <w:szCs w:val="24"/>
        </w:rPr>
        <w:softHyphen/>
        <w:t>van’dan çıkan hü</w:t>
      </w:r>
      <w:r>
        <w:rPr>
          <w:rFonts w:ascii="Times New Roman" w:hAnsi="Times New Roman" w:cs="Times New Roman"/>
          <w:sz w:val="24"/>
          <w:szCs w:val="24"/>
        </w:rPr>
        <w:softHyphen/>
        <w:t xml:space="preserve">kümler ile kadı tarafından verilen emir ve kararlar, muhtesipler tarafından yerine getirilirdi. Bu bakımdan muhtesip </w:t>
      </w:r>
      <w:r w:rsidRPr="00F61C06">
        <w:rPr>
          <w:rFonts w:ascii="Times New Roman" w:hAnsi="Times New Roman" w:cs="Times New Roman"/>
          <w:sz w:val="24"/>
          <w:szCs w:val="24"/>
        </w:rPr>
        <w:t xml:space="preserve">kadının önemli yardımcılarından </w:t>
      </w:r>
      <w:r>
        <w:rPr>
          <w:rFonts w:ascii="Times New Roman" w:hAnsi="Times New Roman" w:cs="Times New Roman"/>
          <w:sz w:val="24"/>
          <w:szCs w:val="24"/>
        </w:rPr>
        <w:t xml:space="preserve">biri </w:t>
      </w:r>
      <w:r w:rsidRPr="00F61C06">
        <w:rPr>
          <w:rFonts w:ascii="Times New Roman" w:hAnsi="Times New Roman" w:cs="Times New Roman"/>
          <w:sz w:val="24"/>
          <w:szCs w:val="24"/>
        </w:rPr>
        <w:t>ol</w:t>
      </w:r>
      <w:r>
        <w:rPr>
          <w:rFonts w:ascii="Times New Roman" w:hAnsi="Times New Roman" w:cs="Times New Roman"/>
          <w:sz w:val="24"/>
          <w:szCs w:val="24"/>
        </w:rPr>
        <w:t>makla birlikte,</w:t>
      </w:r>
      <w:r w:rsidRPr="00F61C06">
        <w:rPr>
          <w:rFonts w:ascii="Times New Roman" w:hAnsi="Times New Roman" w:cs="Times New Roman"/>
          <w:sz w:val="24"/>
          <w:szCs w:val="24"/>
        </w:rPr>
        <w:t xml:space="preserve"> </w:t>
      </w:r>
      <w:r>
        <w:rPr>
          <w:rFonts w:ascii="Times New Roman" w:hAnsi="Times New Roman" w:cs="Times New Roman"/>
          <w:sz w:val="24"/>
          <w:szCs w:val="24"/>
        </w:rPr>
        <w:t>görevi ile il</w:t>
      </w:r>
      <w:r>
        <w:rPr>
          <w:rFonts w:ascii="Times New Roman" w:hAnsi="Times New Roman" w:cs="Times New Roman"/>
          <w:sz w:val="24"/>
          <w:szCs w:val="24"/>
        </w:rPr>
        <w:softHyphen/>
        <w:t>gili konularda şahit delil ve isp</w:t>
      </w:r>
      <w:r w:rsidRPr="00F61C06">
        <w:rPr>
          <w:rFonts w:ascii="Times New Roman" w:hAnsi="Times New Roman" w:cs="Times New Roman"/>
          <w:sz w:val="24"/>
          <w:szCs w:val="24"/>
        </w:rPr>
        <w:t>at ara</w:t>
      </w:r>
      <w:r>
        <w:rPr>
          <w:rFonts w:ascii="Times New Roman" w:hAnsi="Times New Roman" w:cs="Times New Roman"/>
          <w:sz w:val="24"/>
          <w:szCs w:val="24"/>
        </w:rPr>
        <w:t>maksızın hüküm verebildiği için</w:t>
      </w:r>
      <w:r w:rsidRPr="00F61C06">
        <w:rPr>
          <w:rFonts w:ascii="Times New Roman" w:hAnsi="Times New Roman" w:cs="Times New Roman"/>
          <w:sz w:val="24"/>
          <w:szCs w:val="24"/>
        </w:rPr>
        <w:t xml:space="preserve"> bazı konularda kadı</w:t>
      </w:r>
      <w:r>
        <w:rPr>
          <w:rFonts w:ascii="Times New Roman" w:hAnsi="Times New Roman" w:cs="Times New Roman"/>
          <w:sz w:val="24"/>
          <w:szCs w:val="24"/>
        </w:rPr>
        <w:softHyphen/>
      </w:r>
      <w:r w:rsidRPr="00F61C06">
        <w:rPr>
          <w:rFonts w:ascii="Times New Roman" w:hAnsi="Times New Roman" w:cs="Times New Roman"/>
          <w:sz w:val="24"/>
          <w:szCs w:val="24"/>
        </w:rPr>
        <w:t>dan daha üstün ve daha geniş yet</w:t>
      </w:r>
      <w:r>
        <w:rPr>
          <w:rFonts w:ascii="Times New Roman" w:hAnsi="Times New Roman" w:cs="Times New Roman"/>
          <w:sz w:val="24"/>
          <w:szCs w:val="24"/>
        </w:rPr>
        <w:t>kiye sahipti. Nitekim zamanla ka</w:t>
      </w:r>
      <w:r>
        <w:rPr>
          <w:rFonts w:ascii="Times New Roman" w:hAnsi="Times New Roman" w:cs="Times New Roman"/>
          <w:sz w:val="24"/>
          <w:szCs w:val="24"/>
        </w:rPr>
        <w:softHyphen/>
        <w:t xml:space="preserve">dıya ait birçok intisap görevi muhtesiplere devredilmeye başlandı (Kazıcı, 2006: 46-47). </w:t>
      </w:r>
    </w:p>
    <w:p w:rsidR="0074132B" w:rsidRPr="001B6CEA" w:rsidRDefault="0074132B" w:rsidP="0074132B">
      <w:pPr>
        <w:pStyle w:val="ListeParagraf"/>
        <w:spacing w:after="0" w:line="36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Diğer yandan,</w:t>
      </w:r>
      <w:r w:rsidRPr="00156D0D">
        <w:rPr>
          <w:rFonts w:ascii="Times New Roman" w:hAnsi="Times New Roman" w:cs="Times New Roman"/>
          <w:sz w:val="24"/>
          <w:szCs w:val="24"/>
        </w:rPr>
        <w:t xml:space="preserve"> birçok alanda yabancı ülke mevzuatlarının uygulanmasına geçilmeye başlanmıştı. Bu uygulamaların içinde yeni mahkemelerin kurulmaya başlaması da vardı ki bu durum, şeri mahkemelerin dolayısıyla kadıların yetki ve konumlarını büyük ölçüde za</w:t>
      </w:r>
      <w:r>
        <w:rPr>
          <w:rFonts w:ascii="Times New Roman" w:hAnsi="Times New Roman" w:cs="Times New Roman"/>
          <w:sz w:val="24"/>
          <w:szCs w:val="24"/>
        </w:rPr>
        <w:softHyphen/>
      </w:r>
      <w:r w:rsidRPr="00156D0D">
        <w:rPr>
          <w:rFonts w:ascii="Times New Roman" w:hAnsi="Times New Roman" w:cs="Times New Roman"/>
          <w:sz w:val="24"/>
          <w:szCs w:val="24"/>
        </w:rPr>
        <w:t>yıflatmıştı. Nitekim 19</w:t>
      </w:r>
      <w:r>
        <w:rPr>
          <w:rFonts w:ascii="Times New Roman" w:hAnsi="Times New Roman" w:cs="Times New Roman"/>
          <w:sz w:val="24"/>
          <w:szCs w:val="24"/>
        </w:rPr>
        <w:t>24’de şeri mahkemeler ilga edilmiş</w:t>
      </w:r>
      <w:r w:rsidRPr="00156D0D">
        <w:rPr>
          <w:rFonts w:ascii="Times New Roman" w:hAnsi="Times New Roman" w:cs="Times New Roman"/>
          <w:sz w:val="24"/>
          <w:szCs w:val="24"/>
        </w:rPr>
        <w:t xml:space="preserve"> </w:t>
      </w:r>
      <w:r>
        <w:rPr>
          <w:rFonts w:ascii="Times New Roman" w:hAnsi="Times New Roman" w:cs="Times New Roman"/>
          <w:sz w:val="24"/>
          <w:szCs w:val="24"/>
        </w:rPr>
        <w:t>ve Ankara’da hukuk mektebinin açıl</w:t>
      </w:r>
      <w:r w:rsidRPr="00156D0D">
        <w:rPr>
          <w:rFonts w:ascii="Times New Roman" w:hAnsi="Times New Roman" w:cs="Times New Roman"/>
          <w:sz w:val="24"/>
          <w:szCs w:val="24"/>
        </w:rPr>
        <w:t>ı</w:t>
      </w:r>
      <w:r>
        <w:rPr>
          <w:rFonts w:ascii="Times New Roman" w:hAnsi="Times New Roman" w:cs="Times New Roman"/>
          <w:sz w:val="24"/>
          <w:szCs w:val="24"/>
        </w:rPr>
        <w:t>şının a</w:t>
      </w:r>
      <w:r w:rsidRPr="00156D0D">
        <w:rPr>
          <w:rFonts w:ascii="Times New Roman" w:hAnsi="Times New Roman" w:cs="Times New Roman"/>
          <w:sz w:val="24"/>
          <w:szCs w:val="24"/>
        </w:rPr>
        <w:t>rdından T</w:t>
      </w:r>
      <w:r>
        <w:rPr>
          <w:rFonts w:ascii="Times New Roman" w:hAnsi="Times New Roman" w:cs="Times New Roman"/>
          <w:sz w:val="24"/>
          <w:szCs w:val="24"/>
        </w:rPr>
        <w:t>evhidi Tedrisat Kanunu çıkarılmış</w:t>
      </w:r>
      <w:r w:rsidRPr="00156D0D">
        <w:rPr>
          <w:rFonts w:ascii="Times New Roman" w:hAnsi="Times New Roman" w:cs="Times New Roman"/>
          <w:sz w:val="24"/>
          <w:szCs w:val="24"/>
        </w:rPr>
        <w:t xml:space="preserve"> ve 1846’da 1933 yılında İstanbul Üni</w:t>
      </w:r>
      <w:r>
        <w:rPr>
          <w:rFonts w:ascii="Times New Roman" w:hAnsi="Times New Roman" w:cs="Times New Roman"/>
          <w:sz w:val="24"/>
          <w:szCs w:val="24"/>
        </w:rPr>
        <w:softHyphen/>
      </w:r>
      <w:r w:rsidRPr="00156D0D">
        <w:rPr>
          <w:rFonts w:ascii="Times New Roman" w:hAnsi="Times New Roman" w:cs="Times New Roman"/>
          <w:sz w:val="24"/>
          <w:szCs w:val="24"/>
        </w:rPr>
        <w:t>versitesi’ne dön</w:t>
      </w:r>
      <w:r>
        <w:rPr>
          <w:rFonts w:ascii="Times New Roman" w:hAnsi="Times New Roman" w:cs="Times New Roman"/>
          <w:sz w:val="24"/>
          <w:szCs w:val="24"/>
        </w:rPr>
        <w:t xml:space="preserve">üşecek olan </w:t>
      </w:r>
      <w:proofErr w:type="spellStart"/>
      <w:r>
        <w:rPr>
          <w:rFonts w:ascii="Times New Roman" w:hAnsi="Times New Roman" w:cs="Times New Roman"/>
          <w:sz w:val="24"/>
          <w:szCs w:val="24"/>
        </w:rPr>
        <w:t>Darülfunun</w:t>
      </w:r>
      <w:proofErr w:type="spellEnd"/>
      <w:r>
        <w:rPr>
          <w:rFonts w:ascii="Times New Roman" w:hAnsi="Times New Roman" w:cs="Times New Roman"/>
          <w:sz w:val="24"/>
          <w:szCs w:val="24"/>
        </w:rPr>
        <w:t xml:space="preserve"> kurulmuştu</w:t>
      </w:r>
      <w:r w:rsidRPr="00156D0D">
        <w:rPr>
          <w:rFonts w:ascii="Times New Roman" w:hAnsi="Times New Roman" w:cs="Times New Roman"/>
          <w:sz w:val="24"/>
          <w:szCs w:val="24"/>
        </w:rPr>
        <w:t>. Yapılan bu ıslahatlarla kadıların as</w:t>
      </w:r>
      <w:r>
        <w:rPr>
          <w:rFonts w:ascii="Times New Roman" w:hAnsi="Times New Roman" w:cs="Times New Roman"/>
          <w:sz w:val="24"/>
          <w:szCs w:val="24"/>
        </w:rPr>
        <w:softHyphen/>
      </w:r>
      <w:r w:rsidRPr="00156D0D">
        <w:rPr>
          <w:rFonts w:ascii="Times New Roman" w:hAnsi="Times New Roman" w:cs="Times New Roman"/>
          <w:sz w:val="24"/>
          <w:szCs w:val="24"/>
        </w:rPr>
        <w:t xml:space="preserve">keri, idari ve eğitim alanındaki faaliyetleri </w:t>
      </w:r>
      <w:r>
        <w:rPr>
          <w:rFonts w:ascii="Times New Roman" w:hAnsi="Times New Roman" w:cs="Times New Roman"/>
          <w:sz w:val="24"/>
          <w:szCs w:val="24"/>
        </w:rPr>
        <w:t xml:space="preserve">de </w:t>
      </w:r>
      <w:r w:rsidRPr="00156D0D">
        <w:rPr>
          <w:rFonts w:ascii="Times New Roman" w:hAnsi="Times New Roman" w:cs="Times New Roman"/>
          <w:sz w:val="24"/>
          <w:szCs w:val="24"/>
        </w:rPr>
        <w:t>son bul</w:t>
      </w:r>
      <w:r>
        <w:rPr>
          <w:rFonts w:ascii="Times New Roman" w:hAnsi="Times New Roman" w:cs="Times New Roman"/>
          <w:sz w:val="24"/>
          <w:szCs w:val="24"/>
        </w:rPr>
        <w:t>muş oldu</w:t>
      </w:r>
      <w:r w:rsidRPr="00156D0D">
        <w:rPr>
          <w:rFonts w:ascii="Times New Roman" w:hAnsi="Times New Roman" w:cs="Times New Roman"/>
          <w:sz w:val="24"/>
          <w:szCs w:val="24"/>
        </w:rPr>
        <w:t>.</w:t>
      </w:r>
      <w:r>
        <w:rPr>
          <w:rFonts w:ascii="Times New Roman" w:hAnsi="Times New Roman" w:cs="Times New Roman"/>
          <w:sz w:val="24"/>
          <w:szCs w:val="24"/>
        </w:rPr>
        <w:t xml:space="preserve"> </w:t>
      </w:r>
      <w:r w:rsidRPr="00156D0D">
        <w:rPr>
          <w:rFonts w:ascii="Times New Roman" w:hAnsi="Times New Roman" w:cs="Times New Roman"/>
          <w:sz w:val="24"/>
          <w:szCs w:val="24"/>
        </w:rPr>
        <w:t>Aynı dönemde belediye hizmetlerini yerine getiren diğer bir örgütlenme daha vardı ki, bunlar halkın desteği ile örgütlenmiş vakıflardı. İslam dininin ölümden sonra sevap ka</w:t>
      </w:r>
      <w:r>
        <w:rPr>
          <w:rFonts w:ascii="Times New Roman" w:hAnsi="Times New Roman" w:cs="Times New Roman"/>
          <w:sz w:val="24"/>
          <w:szCs w:val="24"/>
        </w:rPr>
        <w:softHyphen/>
      </w:r>
      <w:r w:rsidRPr="00156D0D">
        <w:rPr>
          <w:rFonts w:ascii="Times New Roman" w:hAnsi="Times New Roman" w:cs="Times New Roman"/>
          <w:sz w:val="24"/>
          <w:szCs w:val="24"/>
        </w:rPr>
        <w:t>zandıracak işler yapılmasını tavsiye eden normları, park ve bahçe, su işleri, mezarlıkların bakımı, yol ve altyapı hizmetleri gibi halkın yaşam koşullarını iyileştiren çalışmaların va</w:t>
      </w:r>
      <w:r>
        <w:rPr>
          <w:rFonts w:ascii="Times New Roman" w:hAnsi="Times New Roman" w:cs="Times New Roman"/>
          <w:sz w:val="24"/>
          <w:szCs w:val="24"/>
        </w:rPr>
        <w:softHyphen/>
      </w:r>
      <w:r w:rsidRPr="00156D0D">
        <w:rPr>
          <w:rFonts w:ascii="Times New Roman" w:hAnsi="Times New Roman" w:cs="Times New Roman"/>
          <w:sz w:val="24"/>
          <w:szCs w:val="24"/>
        </w:rPr>
        <w:t>kıflar aracığıyla yapılmasının zeminini oluşturmuştu</w:t>
      </w:r>
      <w:r>
        <w:rPr>
          <w:rFonts w:ascii="Times New Roman" w:hAnsi="Times New Roman" w:cs="Times New Roman"/>
          <w:sz w:val="24"/>
          <w:szCs w:val="24"/>
        </w:rPr>
        <w:t xml:space="preserve"> (Uyar, 2004: 2-3)</w:t>
      </w:r>
      <w:r w:rsidRPr="00156D0D">
        <w:rPr>
          <w:rFonts w:ascii="Times New Roman" w:hAnsi="Times New Roman" w:cs="Times New Roman"/>
          <w:sz w:val="24"/>
          <w:szCs w:val="24"/>
        </w:rPr>
        <w:t>.</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Diğer yandan, Osmanlı döneminde sancaklarda uygulanan ve </w:t>
      </w:r>
      <w:r w:rsidRPr="00120379">
        <w:rPr>
          <w:rFonts w:ascii="Times New Roman" w:hAnsi="Times New Roman" w:cs="Times New Roman"/>
          <w:sz w:val="24"/>
          <w:szCs w:val="24"/>
        </w:rPr>
        <w:t>devletin bazı yetkile</w:t>
      </w:r>
      <w:r>
        <w:rPr>
          <w:rFonts w:ascii="Times New Roman" w:hAnsi="Times New Roman" w:cs="Times New Roman"/>
          <w:sz w:val="24"/>
          <w:szCs w:val="24"/>
        </w:rPr>
        <w:softHyphen/>
      </w:r>
      <w:r w:rsidRPr="00120379">
        <w:rPr>
          <w:rFonts w:ascii="Times New Roman" w:hAnsi="Times New Roman" w:cs="Times New Roman"/>
          <w:sz w:val="24"/>
          <w:szCs w:val="24"/>
        </w:rPr>
        <w:t>rinin yerel idari birimlere devredilmesine neden</w:t>
      </w:r>
      <w:r>
        <w:rPr>
          <w:rFonts w:ascii="Times New Roman" w:hAnsi="Times New Roman" w:cs="Times New Roman"/>
          <w:sz w:val="24"/>
          <w:szCs w:val="24"/>
        </w:rPr>
        <w:t xml:space="preserve"> olan tımar sistemine de değinmek gerek</w:t>
      </w:r>
      <w:r>
        <w:rPr>
          <w:rFonts w:ascii="Times New Roman" w:hAnsi="Times New Roman" w:cs="Times New Roman"/>
          <w:sz w:val="24"/>
          <w:szCs w:val="24"/>
        </w:rPr>
        <w:softHyphen/>
        <w:t>mektedir. Tımar sistemi â</w:t>
      </w:r>
      <w:r w:rsidRPr="00120379">
        <w:rPr>
          <w:rFonts w:ascii="Times New Roman" w:hAnsi="Times New Roman" w:cs="Times New Roman"/>
          <w:sz w:val="24"/>
          <w:szCs w:val="24"/>
        </w:rPr>
        <w:t>dem-i merkeziyetçiliği gerektiren ekonomik bir sistemin adıydı ve bölünmüş bir yönetim sistemine dikkat çekmekteydi</w:t>
      </w:r>
      <w:r>
        <w:rPr>
          <w:rFonts w:ascii="Times New Roman" w:hAnsi="Times New Roman" w:cs="Times New Roman"/>
          <w:sz w:val="24"/>
          <w:szCs w:val="24"/>
        </w:rPr>
        <w:t>. E</w:t>
      </w:r>
      <w:r w:rsidRPr="00A73CDF">
        <w:rPr>
          <w:rFonts w:ascii="Times New Roman" w:hAnsi="Times New Roman" w:cs="Times New Roman"/>
          <w:sz w:val="24"/>
          <w:szCs w:val="24"/>
        </w:rPr>
        <w:t>n geniş anlamıyla</w:t>
      </w:r>
      <w:r>
        <w:rPr>
          <w:rFonts w:ascii="Times New Roman" w:hAnsi="Times New Roman" w:cs="Times New Roman"/>
          <w:sz w:val="24"/>
          <w:szCs w:val="24"/>
        </w:rPr>
        <w:t xml:space="preserve"> tımar,</w:t>
      </w:r>
      <w:r w:rsidRPr="00A73CDF">
        <w:rPr>
          <w:rFonts w:ascii="Times New Roman" w:hAnsi="Times New Roman" w:cs="Times New Roman"/>
          <w:sz w:val="24"/>
          <w:szCs w:val="24"/>
        </w:rPr>
        <w:t xml:space="preserve"> belirli bir yere ait vergi gelirlerinin tümünün veya bir kısmının, dirlik olarak havale yoluyla bir görevliye devredildiği </w:t>
      </w:r>
      <w:r w:rsidRPr="00A73CDF">
        <w:rPr>
          <w:rFonts w:ascii="Times New Roman" w:hAnsi="Times New Roman" w:cs="Times New Roman"/>
          <w:sz w:val="24"/>
          <w:szCs w:val="24"/>
        </w:rPr>
        <w:lastRenderedPageBreak/>
        <w:t xml:space="preserve">ve bu devir karşılığında da bazı hizmetlerin ona yüklendiği; mali, idari, askeri amaçları olan bir sistemdir. </w:t>
      </w:r>
      <w:r>
        <w:rPr>
          <w:rFonts w:ascii="Times New Roman" w:hAnsi="Times New Roman" w:cs="Times New Roman"/>
          <w:sz w:val="24"/>
          <w:szCs w:val="24"/>
        </w:rPr>
        <w:t>Tımar sisteminin uygulanabilmesi için devlet, fet</w:t>
      </w:r>
      <w:r>
        <w:rPr>
          <w:rFonts w:ascii="Times New Roman" w:hAnsi="Times New Roman" w:cs="Times New Roman"/>
          <w:sz w:val="24"/>
          <w:szCs w:val="24"/>
        </w:rPr>
        <w:softHyphen/>
        <w:t>hedilen yerlerde tahrir emini ve kâtipler aracılığıyla hemen tahrir işlemlerini başlatır ve dirlik sahiplerini belirlerdi. Tımar sahibi atlı askerler (tımarlı sipahiler), her üç bin akça için bir cebeli (asker) yetiştirmek zorunda olurdu. Osmanlı devleti, tımarlı sipahilerin ye</w:t>
      </w:r>
      <w:r>
        <w:rPr>
          <w:rFonts w:ascii="Times New Roman" w:hAnsi="Times New Roman" w:cs="Times New Roman"/>
          <w:sz w:val="24"/>
          <w:szCs w:val="24"/>
        </w:rPr>
        <w:softHyphen/>
        <w:t xml:space="preserve">tiştirdikleri askerlerle savaş döneminde maliyetsiz, muazzam bir orduyla sefere çıkabilirdi (Ortaylı, 2012: 124-129).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16. yüzyıl itibariyle</w:t>
      </w:r>
      <w:r w:rsidRPr="00A13C6A">
        <w:rPr>
          <w:rFonts w:ascii="Times New Roman" w:hAnsi="Times New Roman" w:cs="Times New Roman"/>
          <w:sz w:val="24"/>
          <w:szCs w:val="24"/>
        </w:rPr>
        <w:t xml:space="preserve"> sistemde</w:t>
      </w:r>
      <w:r>
        <w:rPr>
          <w:rFonts w:ascii="Times New Roman" w:hAnsi="Times New Roman" w:cs="Times New Roman"/>
          <w:sz w:val="24"/>
          <w:szCs w:val="24"/>
        </w:rPr>
        <w:t xml:space="preserve"> çözülmeler baş göstermiş, tımarlı sipahiler birbirleri</w:t>
      </w:r>
      <w:r>
        <w:rPr>
          <w:rFonts w:ascii="Times New Roman" w:hAnsi="Times New Roman" w:cs="Times New Roman"/>
          <w:sz w:val="24"/>
          <w:szCs w:val="24"/>
        </w:rPr>
        <w:softHyphen/>
        <w:t>nin arazilerini gasp etmeye başlamış, hatta savaşa gitmeyenlerin dahi dirlikleri elinden alınmamış ve rejim git gide yozlaşmıştı. Böylece, 16. yüzyıl ortalarına kadar Osmanlı or</w:t>
      </w:r>
      <w:r>
        <w:rPr>
          <w:rFonts w:ascii="Times New Roman" w:hAnsi="Times New Roman" w:cs="Times New Roman"/>
          <w:sz w:val="24"/>
          <w:szCs w:val="24"/>
        </w:rPr>
        <w:softHyphen/>
        <w:t>dusunun asıl kuvvetini teşkil eden tımarlı sipahiler örgütü dağılmaya başlamıştı (Ortaylı, 2012: 130). Diğer yandan Osmanlı Devleti bu dönemde mali bir bunalım içindeydi. Savaş teknolojisindeki gelişmeler maaşlı askerlerle donatılmış merkezi bir orduyu da gerekli kıl</w:t>
      </w:r>
      <w:r>
        <w:rPr>
          <w:rFonts w:ascii="Times New Roman" w:hAnsi="Times New Roman" w:cs="Times New Roman"/>
          <w:sz w:val="24"/>
          <w:szCs w:val="24"/>
        </w:rPr>
        <w:softHyphen/>
        <w:t>maktaydı. Bu gelişmeler devlet gelirlerinin büyük bir kısmının merkezi hazinede toplan</w:t>
      </w:r>
      <w:r>
        <w:rPr>
          <w:rFonts w:ascii="Times New Roman" w:hAnsi="Times New Roman" w:cs="Times New Roman"/>
          <w:sz w:val="24"/>
          <w:szCs w:val="24"/>
        </w:rPr>
        <w:softHyphen/>
        <w:t xml:space="preserve">ması zorunluluğunu doğurarak, tımar sistemindeki çözülmelerin önünü açmıştı. </w:t>
      </w:r>
      <w:r w:rsidRPr="007B32F9">
        <w:rPr>
          <w:rFonts w:ascii="Times New Roman" w:hAnsi="Times New Roman" w:cs="Times New Roman"/>
          <w:sz w:val="24"/>
          <w:szCs w:val="24"/>
        </w:rPr>
        <w:t>İşte bu zo</w:t>
      </w:r>
      <w:r>
        <w:rPr>
          <w:rFonts w:ascii="Times New Roman" w:hAnsi="Times New Roman" w:cs="Times New Roman"/>
          <w:sz w:val="24"/>
          <w:szCs w:val="24"/>
        </w:rPr>
        <w:softHyphen/>
      </w:r>
      <w:r w:rsidRPr="007B32F9">
        <w:rPr>
          <w:rFonts w:ascii="Times New Roman" w:hAnsi="Times New Roman" w:cs="Times New Roman"/>
          <w:sz w:val="24"/>
          <w:szCs w:val="24"/>
        </w:rPr>
        <w:t xml:space="preserve">runluluk karşısında uygulanan </w:t>
      </w:r>
      <w:r>
        <w:rPr>
          <w:rFonts w:ascii="Times New Roman" w:hAnsi="Times New Roman" w:cs="Times New Roman"/>
          <w:sz w:val="24"/>
          <w:szCs w:val="24"/>
        </w:rPr>
        <w:t>yöntem</w:t>
      </w:r>
      <w:r w:rsidRPr="007B32F9">
        <w:rPr>
          <w:rFonts w:ascii="Times New Roman" w:hAnsi="Times New Roman" w:cs="Times New Roman"/>
          <w:sz w:val="24"/>
          <w:szCs w:val="24"/>
        </w:rPr>
        <w:t xml:space="preserve"> </w:t>
      </w:r>
      <w:r>
        <w:rPr>
          <w:rFonts w:ascii="Times New Roman" w:hAnsi="Times New Roman" w:cs="Times New Roman"/>
          <w:sz w:val="24"/>
          <w:szCs w:val="24"/>
        </w:rPr>
        <w:t>iltizam sistemi olmuştu (Batmaz, 1996: 39)</w:t>
      </w:r>
      <w:r w:rsidRPr="007B32F9">
        <w:rPr>
          <w:rFonts w:ascii="Times New Roman" w:hAnsi="Times New Roman" w:cs="Times New Roman"/>
          <w:sz w:val="24"/>
          <w:szCs w:val="24"/>
        </w:rPr>
        <w:t>.</w:t>
      </w:r>
      <w:r>
        <w:rPr>
          <w:rFonts w:ascii="Times New Roman" w:hAnsi="Times New Roman" w:cs="Times New Roman"/>
          <w:sz w:val="24"/>
          <w:szCs w:val="24"/>
        </w:rPr>
        <w:t xml:space="preserve"> İltizam sistemi, kısaca vergi toplama işinin, önceden belirlenmiş bir bedel karşılığında mültezim adı verilen özel şahıslara verilmesiydi.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Ancak, 19. yüzyılın başlarına gelindiğinde dev</w:t>
      </w:r>
      <w:r>
        <w:rPr>
          <w:rFonts w:ascii="Times New Roman" w:hAnsi="Times New Roman" w:cs="Times New Roman"/>
          <w:sz w:val="24"/>
          <w:szCs w:val="24"/>
        </w:rPr>
        <w:softHyphen/>
        <w:t>lette vergiler toplanamamış ve bu se</w:t>
      </w:r>
      <w:r>
        <w:rPr>
          <w:rFonts w:ascii="Times New Roman" w:hAnsi="Times New Roman" w:cs="Times New Roman"/>
          <w:sz w:val="24"/>
          <w:szCs w:val="24"/>
        </w:rPr>
        <w:softHyphen/>
        <w:t xml:space="preserve">beple maliye zayıflamıştı. </w:t>
      </w:r>
      <w:r w:rsidRPr="00E63DD3">
        <w:rPr>
          <w:rFonts w:ascii="Times New Roman" w:hAnsi="Times New Roman" w:cs="Times New Roman"/>
          <w:sz w:val="24"/>
          <w:szCs w:val="24"/>
        </w:rPr>
        <w:t>Osmanlı mali düzenin bozulması ve vergilerin düzenli ve zama</w:t>
      </w:r>
      <w:r>
        <w:rPr>
          <w:rFonts w:ascii="Times New Roman" w:hAnsi="Times New Roman" w:cs="Times New Roman"/>
          <w:sz w:val="24"/>
          <w:szCs w:val="24"/>
        </w:rPr>
        <w:softHyphen/>
      </w:r>
      <w:r w:rsidRPr="00E63DD3">
        <w:rPr>
          <w:rFonts w:ascii="Times New Roman" w:hAnsi="Times New Roman" w:cs="Times New Roman"/>
          <w:sz w:val="24"/>
          <w:szCs w:val="24"/>
        </w:rPr>
        <w:t>nında toplanamaması dev</w:t>
      </w:r>
      <w:r>
        <w:rPr>
          <w:rFonts w:ascii="Times New Roman" w:hAnsi="Times New Roman" w:cs="Times New Roman"/>
          <w:sz w:val="24"/>
          <w:szCs w:val="24"/>
        </w:rPr>
        <w:t>leti birtakım yeni reform arayışları içine sokmuştur. Devletin mali yapısındaki bozulmalara</w:t>
      </w:r>
      <w:r w:rsidRPr="009764D6">
        <w:rPr>
          <w:rFonts w:ascii="Times New Roman" w:hAnsi="Times New Roman" w:cs="Times New Roman"/>
          <w:sz w:val="24"/>
          <w:szCs w:val="24"/>
        </w:rPr>
        <w:t xml:space="preserve"> çare bulmak amacıyla </w:t>
      </w:r>
      <w:r>
        <w:rPr>
          <w:rFonts w:ascii="Times New Roman" w:hAnsi="Times New Roman" w:cs="Times New Roman"/>
          <w:sz w:val="24"/>
          <w:szCs w:val="24"/>
        </w:rPr>
        <w:t>Tanzimatçılar,</w:t>
      </w:r>
      <w:r w:rsidRPr="001036BF">
        <w:rPr>
          <w:rFonts w:ascii="Times New Roman" w:hAnsi="Times New Roman" w:cs="Times New Roman"/>
          <w:sz w:val="24"/>
          <w:szCs w:val="24"/>
        </w:rPr>
        <w:t xml:space="preserve"> bu gibi hizmetleri de olabildiği</w:t>
      </w:r>
      <w:r>
        <w:rPr>
          <w:rFonts w:ascii="Times New Roman" w:hAnsi="Times New Roman" w:cs="Times New Roman"/>
          <w:sz w:val="24"/>
          <w:szCs w:val="24"/>
        </w:rPr>
        <w:t>nce merkezi hükümet örgütünün iş</w:t>
      </w:r>
      <w:r w:rsidRPr="001036BF">
        <w:rPr>
          <w:rFonts w:ascii="Times New Roman" w:hAnsi="Times New Roman" w:cs="Times New Roman"/>
          <w:sz w:val="24"/>
          <w:szCs w:val="24"/>
        </w:rPr>
        <w:t>levleri içine aldı</w:t>
      </w:r>
      <w:r>
        <w:rPr>
          <w:rFonts w:ascii="Times New Roman" w:hAnsi="Times New Roman" w:cs="Times New Roman"/>
          <w:sz w:val="24"/>
          <w:szCs w:val="24"/>
        </w:rPr>
        <w:t>lar (Uçar, 2014: 131-137). Bunun içindir ki, vergilerin toplanması, tespiti ve yö</w:t>
      </w:r>
      <w:r>
        <w:rPr>
          <w:rFonts w:ascii="Times New Roman" w:hAnsi="Times New Roman" w:cs="Times New Roman"/>
          <w:sz w:val="24"/>
          <w:szCs w:val="24"/>
        </w:rPr>
        <w:softHyphen/>
        <w:t>netiminde daha önce şehrin</w:t>
      </w:r>
      <w:r w:rsidRPr="00FE59DE">
        <w:rPr>
          <w:rFonts w:ascii="Times New Roman" w:hAnsi="Times New Roman" w:cs="Times New Roman"/>
          <w:sz w:val="24"/>
          <w:szCs w:val="24"/>
        </w:rPr>
        <w:t xml:space="preserve"> ileri</w:t>
      </w:r>
      <w:r>
        <w:rPr>
          <w:rFonts w:ascii="Times New Roman" w:hAnsi="Times New Roman" w:cs="Times New Roman"/>
          <w:sz w:val="24"/>
          <w:szCs w:val="24"/>
        </w:rPr>
        <w:t xml:space="preserve"> ge</w:t>
      </w:r>
      <w:r>
        <w:rPr>
          <w:rFonts w:ascii="Times New Roman" w:hAnsi="Times New Roman" w:cs="Times New Roman"/>
          <w:sz w:val="24"/>
          <w:szCs w:val="24"/>
        </w:rPr>
        <w:softHyphen/>
        <w:t>lenlerinin oylarıyla kararlaş</w:t>
      </w:r>
      <w:r w:rsidRPr="00FE59DE">
        <w:rPr>
          <w:rFonts w:ascii="Times New Roman" w:hAnsi="Times New Roman" w:cs="Times New Roman"/>
          <w:sz w:val="24"/>
          <w:szCs w:val="24"/>
        </w:rPr>
        <w:t>tırılıp, mültezimler tarafın</w:t>
      </w:r>
      <w:r>
        <w:rPr>
          <w:rFonts w:ascii="Times New Roman" w:hAnsi="Times New Roman" w:cs="Times New Roman"/>
          <w:sz w:val="24"/>
          <w:szCs w:val="24"/>
        </w:rPr>
        <w:softHyphen/>
      </w:r>
      <w:r w:rsidRPr="00FE59DE">
        <w:rPr>
          <w:rFonts w:ascii="Times New Roman" w:hAnsi="Times New Roman" w:cs="Times New Roman"/>
          <w:sz w:val="24"/>
          <w:szCs w:val="24"/>
        </w:rPr>
        <w:t xml:space="preserve">dan yerine getirilirken </w:t>
      </w:r>
      <w:r>
        <w:rPr>
          <w:rFonts w:ascii="Times New Roman" w:hAnsi="Times New Roman" w:cs="Times New Roman"/>
          <w:sz w:val="24"/>
          <w:szCs w:val="24"/>
        </w:rPr>
        <w:t>iltizam</w:t>
      </w:r>
      <w:r w:rsidRPr="00FE59DE">
        <w:rPr>
          <w:rFonts w:ascii="Times New Roman" w:hAnsi="Times New Roman" w:cs="Times New Roman"/>
          <w:sz w:val="24"/>
          <w:szCs w:val="24"/>
        </w:rPr>
        <w:t xml:space="preserve"> usul</w:t>
      </w:r>
      <w:r>
        <w:rPr>
          <w:rFonts w:ascii="Times New Roman" w:hAnsi="Times New Roman" w:cs="Times New Roman"/>
          <w:sz w:val="24"/>
          <w:szCs w:val="24"/>
        </w:rPr>
        <w:softHyphen/>
      </w:r>
      <w:r w:rsidRPr="00FE59DE">
        <w:rPr>
          <w:rFonts w:ascii="Times New Roman" w:hAnsi="Times New Roman" w:cs="Times New Roman"/>
          <w:sz w:val="24"/>
          <w:szCs w:val="24"/>
        </w:rPr>
        <w:t>den vazgeçildi (Ortaylı, 2011: 17-18).</w:t>
      </w:r>
      <w:r>
        <w:rPr>
          <w:rFonts w:ascii="Times New Roman" w:hAnsi="Times New Roman" w:cs="Times New Roman"/>
          <w:sz w:val="24"/>
          <w:szCs w:val="24"/>
        </w:rPr>
        <w:t xml:space="preserve"> Bu görev, merkez ta</w:t>
      </w:r>
      <w:r>
        <w:rPr>
          <w:rFonts w:ascii="Times New Roman" w:hAnsi="Times New Roman" w:cs="Times New Roman"/>
          <w:sz w:val="24"/>
          <w:szCs w:val="24"/>
        </w:rPr>
        <w:softHyphen/>
        <w:t>rafından gönderilen muhassıl</w:t>
      </w:r>
      <w:r>
        <w:rPr>
          <w:rFonts w:ascii="Times New Roman" w:hAnsi="Times New Roman" w:cs="Times New Roman"/>
          <w:sz w:val="24"/>
          <w:szCs w:val="24"/>
        </w:rPr>
        <w:softHyphen/>
        <w:t xml:space="preserve">lara ve muhassıl meclislerine verildi. Böylece </w:t>
      </w:r>
      <w:r w:rsidRPr="00B64B51">
        <w:rPr>
          <w:rFonts w:ascii="Times New Roman" w:hAnsi="Times New Roman" w:cs="Times New Roman"/>
          <w:sz w:val="24"/>
          <w:szCs w:val="24"/>
        </w:rPr>
        <w:t>devletin ayak</w:t>
      </w:r>
      <w:r>
        <w:rPr>
          <w:rFonts w:ascii="Times New Roman" w:hAnsi="Times New Roman" w:cs="Times New Roman"/>
          <w:sz w:val="24"/>
          <w:szCs w:val="24"/>
        </w:rPr>
        <w:t>ta kalabilmesi için en önemli işlerinden olan vergi toplama işi valilerin, yerel ayan ve eşrafın elinden alındı</w:t>
      </w:r>
      <w:r w:rsidRPr="00B64B51">
        <w:rPr>
          <w:rFonts w:ascii="Times New Roman" w:hAnsi="Times New Roman" w:cs="Times New Roman"/>
          <w:sz w:val="24"/>
          <w:szCs w:val="24"/>
        </w:rPr>
        <w:t xml:space="preserve"> ve </w:t>
      </w:r>
      <w:r>
        <w:rPr>
          <w:rFonts w:ascii="Times New Roman" w:hAnsi="Times New Roman" w:cs="Times New Roman"/>
          <w:sz w:val="24"/>
          <w:szCs w:val="24"/>
        </w:rPr>
        <w:t xml:space="preserve">iltizam sisteminin neden olduğu </w:t>
      </w:r>
      <w:r w:rsidRPr="00B64B51">
        <w:rPr>
          <w:rFonts w:ascii="Times New Roman" w:hAnsi="Times New Roman" w:cs="Times New Roman"/>
          <w:sz w:val="24"/>
          <w:szCs w:val="24"/>
        </w:rPr>
        <w:t>kötü uygulamalara son</w:t>
      </w:r>
      <w:r>
        <w:rPr>
          <w:rFonts w:ascii="Times New Roman" w:hAnsi="Times New Roman" w:cs="Times New Roman"/>
          <w:sz w:val="24"/>
          <w:szCs w:val="24"/>
        </w:rPr>
        <w:t xml:space="preserve"> verildi (Uçar, 2014: 132)</w:t>
      </w:r>
      <w:r w:rsidRPr="00B64B51">
        <w:rPr>
          <w:rFonts w:ascii="Times New Roman" w:hAnsi="Times New Roman" w:cs="Times New Roman"/>
          <w:sz w:val="24"/>
          <w:szCs w:val="24"/>
        </w:rPr>
        <w:t xml:space="preserve">. </w:t>
      </w:r>
      <w:r>
        <w:rPr>
          <w:rFonts w:ascii="Times New Roman" w:hAnsi="Times New Roman" w:cs="Times New Roman"/>
          <w:sz w:val="24"/>
          <w:szCs w:val="24"/>
        </w:rPr>
        <w:t>Muhassıl mec</w:t>
      </w:r>
      <w:r>
        <w:rPr>
          <w:rFonts w:ascii="Times New Roman" w:hAnsi="Times New Roman" w:cs="Times New Roman"/>
          <w:sz w:val="24"/>
          <w:szCs w:val="24"/>
        </w:rPr>
        <w:softHyphen/>
        <w:t xml:space="preserve">lisleri ile </w:t>
      </w:r>
      <w:proofErr w:type="gramStart"/>
      <w:r>
        <w:rPr>
          <w:rFonts w:ascii="Times New Roman" w:hAnsi="Times New Roman" w:cs="Times New Roman"/>
          <w:sz w:val="24"/>
          <w:szCs w:val="24"/>
        </w:rPr>
        <w:t>Osmanlı Devletinin</w:t>
      </w:r>
      <w:proofErr w:type="gramEnd"/>
      <w:r>
        <w:rPr>
          <w:rFonts w:ascii="Times New Roman" w:hAnsi="Times New Roman" w:cs="Times New Roman"/>
          <w:sz w:val="24"/>
          <w:szCs w:val="24"/>
        </w:rPr>
        <w:t xml:space="preserve"> çöküş sebeplerinden biri olan mali yapıdaki bozulmalar ıslah edilecekti.</w:t>
      </w:r>
      <w:r w:rsidRPr="00AC08AE">
        <w:t xml:space="preserve"> </w:t>
      </w:r>
      <w:r>
        <w:rPr>
          <w:rFonts w:ascii="Times New Roman" w:hAnsi="Times New Roman" w:cs="Times New Roman"/>
          <w:sz w:val="24"/>
          <w:szCs w:val="24"/>
        </w:rPr>
        <w:t>Çünkü</w:t>
      </w:r>
      <w:r w:rsidRPr="00AC08AE">
        <w:rPr>
          <w:rFonts w:ascii="Times New Roman" w:hAnsi="Times New Roman" w:cs="Times New Roman"/>
          <w:sz w:val="24"/>
          <w:szCs w:val="24"/>
        </w:rPr>
        <w:t xml:space="preserve"> o dönemde vergilerin toplanması, tespiti ve yönetiminde ciddi sorunlar </w:t>
      </w:r>
      <w:r>
        <w:rPr>
          <w:rFonts w:ascii="Times New Roman" w:hAnsi="Times New Roman" w:cs="Times New Roman"/>
          <w:sz w:val="24"/>
          <w:szCs w:val="24"/>
        </w:rPr>
        <w:t>yaşanmaktaydı. İltizam sisteminin yerine getirilen muhassıl meclisleri ile mali merkeziyet</w:t>
      </w:r>
      <w:r>
        <w:rPr>
          <w:rFonts w:ascii="Times New Roman" w:hAnsi="Times New Roman" w:cs="Times New Roman"/>
          <w:sz w:val="24"/>
          <w:szCs w:val="24"/>
        </w:rPr>
        <w:softHyphen/>
        <w:t>çiliğe dayanan muazzam bir vergilendirme sistemi uygulan</w:t>
      </w:r>
      <w:r>
        <w:rPr>
          <w:rFonts w:ascii="Times New Roman" w:hAnsi="Times New Roman" w:cs="Times New Roman"/>
          <w:sz w:val="24"/>
          <w:szCs w:val="24"/>
        </w:rPr>
        <w:softHyphen/>
        <w:t>mak istenmişti (Parlak ve Ök</w:t>
      </w:r>
      <w:r>
        <w:rPr>
          <w:rFonts w:ascii="Times New Roman" w:hAnsi="Times New Roman" w:cs="Times New Roman"/>
          <w:sz w:val="24"/>
          <w:szCs w:val="24"/>
        </w:rPr>
        <w:softHyphen/>
        <w:t xml:space="preserve">men, 2014: 148).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0A6CB3">
        <w:rPr>
          <w:rFonts w:ascii="Times New Roman" w:hAnsi="Times New Roman" w:cs="Times New Roman"/>
          <w:sz w:val="24"/>
          <w:szCs w:val="24"/>
        </w:rPr>
        <w:lastRenderedPageBreak/>
        <w:t xml:space="preserve">Ortaylı (1985: 34-36)’ya göre bu meclisler, </w:t>
      </w:r>
      <w:r>
        <w:rPr>
          <w:rFonts w:ascii="Times New Roman" w:hAnsi="Times New Roman" w:cs="Times New Roman"/>
          <w:sz w:val="24"/>
          <w:szCs w:val="24"/>
        </w:rPr>
        <w:t>merkezi yönetimin taş</w:t>
      </w:r>
      <w:r w:rsidRPr="00D1464D">
        <w:rPr>
          <w:rFonts w:ascii="Times New Roman" w:hAnsi="Times New Roman" w:cs="Times New Roman"/>
          <w:sz w:val="24"/>
          <w:szCs w:val="24"/>
        </w:rPr>
        <w:t>radaki organları</w:t>
      </w:r>
      <w:r>
        <w:rPr>
          <w:rFonts w:ascii="Times New Roman" w:hAnsi="Times New Roman" w:cs="Times New Roman"/>
          <w:sz w:val="24"/>
          <w:szCs w:val="24"/>
        </w:rPr>
        <w:t xml:space="preserve"> idi.</w:t>
      </w:r>
      <w:r w:rsidRPr="00D1464D">
        <w:rPr>
          <w:rFonts w:ascii="Times New Roman" w:hAnsi="Times New Roman" w:cs="Times New Roman"/>
          <w:sz w:val="24"/>
          <w:szCs w:val="24"/>
        </w:rPr>
        <w:t xml:space="preserve"> </w:t>
      </w:r>
      <w:r>
        <w:rPr>
          <w:rFonts w:ascii="Times New Roman" w:hAnsi="Times New Roman" w:cs="Times New Roman"/>
          <w:sz w:val="24"/>
          <w:szCs w:val="24"/>
        </w:rPr>
        <w:t>Ancak</w:t>
      </w:r>
      <w:r w:rsidRPr="00D1464D">
        <w:rPr>
          <w:rFonts w:ascii="Times New Roman" w:hAnsi="Times New Roman" w:cs="Times New Roman"/>
          <w:sz w:val="24"/>
          <w:szCs w:val="24"/>
        </w:rPr>
        <w:t xml:space="preserve">, </w:t>
      </w:r>
      <w:r w:rsidRPr="000A6CB3">
        <w:rPr>
          <w:rFonts w:ascii="Times New Roman" w:hAnsi="Times New Roman" w:cs="Times New Roman"/>
          <w:sz w:val="24"/>
          <w:szCs w:val="24"/>
        </w:rPr>
        <w:t>özellikle 1864 Vilayet Nizam</w:t>
      </w:r>
      <w:r>
        <w:rPr>
          <w:rFonts w:ascii="Times New Roman" w:hAnsi="Times New Roman" w:cs="Times New Roman"/>
          <w:sz w:val="24"/>
          <w:szCs w:val="24"/>
        </w:rPr>
        <w:softHyphen/>
      </w:r>
      <w:r w:rsidRPr="000A6CB3">
        <w:rPr>
          <w:rFonts w:ascii="Times New Roman" w:hAnsi="Times New Roman" w:cs="Times New Roman"/>
          <w:sz w:val="24"/>
          <w:szCs w:val="24"/>
        </w:rPr>
        <w:t>namesinin ardından vilayet ve kaza mec</w:t>
      </w:r>
      <w:r>
        <w:rPr>
          <w:rFonts w:ascii="Times New Roman" w:hAnsi="Times New Roman" w:cs="Times New Roman"/>
          <w:sz w:val="24"/>
          <w:szCs w:val="24"/>
        </w:rPr>
        <w:softHyphen/>
      </w:r>
      <w:r w:rsidRPr="000A6CB3">
        <w:rPr>
          <w:rFonts w:ascii="Times New Roman" w:hAnsi="Times New Roman" w:cs="Times New Roman"/>
          <w:sz w:val="24"/>
          <w:szCs w:val="24"/>
        </w:rPr>
        <w:t>lislerine geçişte aracılık etmişlerdi. Dahası mec</w:t>
      </w:r>
      <w:r>
        <w:rPr>
          <w:rFonts w:ascii="Times New Roman" w:hAnsi="Times New Roman" w:cs="Times New Roman"/>
          <w:sz w:val="24"/>
          <w:szCs w:val="24"/>
        </w:rPr>
        <w:softHyphen/>
      </w:r>
      <w:r w:rsidRPr="000A6CB3">
        <w:rPr>
          <w:rFonts w:ascii="Times New Roman" w:hAnsi="Times New Roman" w:cs="Times New Roman"/>
          <w:sz w:val="24"/>
          <w:szCs w:val="24"/>
        </w:rPr>
        <w:t>lislerde bazı kişilerin seçimler aracılığıyla belirlenmesi konusunda bir ilk yaşanmıştı. Zira meclislerde görev alacak olan beldenin ileri gelenlerinden altı kişi seçilerek oluşturulmak</w:t>
      </w:r>
      <w:r>
        <w:rPr>
          <w:rFonts w:ascii="Times New Roman" w:hAnsi="Times New Roman" w:cs="Times New Roman"/>
          <w:sz w:val="24"/>
          <w:szCs w:val="24"/>
        </w:rPr>
        <w:softHyphen/>
      </w:r>
      <w:r w:rsidRPr="000A6CB3">
        <w:rPr>
          <w:rFonts w:ascii="Times New Roman" w:hAnsi="Times New Roman" w:cs="Times New Roman"/>
          <w:sz w:val="24"/>
          <w:szCs w:val="24"/>
        </w:rPr>
        <w:t>taydı (Görmez, 2015: 30).</w:t>
      </w:r>
      <w:r>
        <w:rPr>
          <w:rFonts w:ascii="Times New Roman" w:hAnsi="Times New Roman" w:cs="Times New Roman"/>
          <w:sz w:val="24"/>
          <w:szCs w:val="24"/>
        </w:rPr>
        <w:t xml:space="preserve"> Meclislere</w:t>
      </w:r>
      <w:r w:rsidRPr="00D1464D">
        <w:rPr>
          <w:rFonts w:ascii="Times New Roman" w:hAnsi="Times New Roman" w:cs="Times New Roman"/>
          <w:sz w:val="24"/>
          <w:szCs w:val="24"/>
        </w:rPr>
        <w:t xml:space="preserve"> yerel halktan bazı önderlerin seçimle veya ta</w:t>
      </w:r>
      <w:r>
        <w:rPr>
          <w:rFonts w:ascii="Times New Roman" w:hAnsi="Times New Roman" w:cs="Times New Roman"/>
          <w:sz w:val="24"/>
          <w:szCs w:val="24"/>
        </w:rPr>
        <w:softHyphen/>
      </w:r>
      <w:r w:rsidRPr="00D1464D">
        <w:rPr>
          <w:rFonts w:ascii="Times New Roman" w:hAnsi="Times New Roman" w:cs="Times New Roman"/>
          <w:sz w:val="24"/>
          <w:szCs w:val="24"/>
        </w:rPr>
        <w:t>yi</w:t>
      </w:r>
      <w:r>
        <w:rPr>
          <w:rFonts w:ascii="Times New Roman" w:hAnsi="Times New Roman" w:cs="Times New Roman"/>
          <w:sz w:val="24"/>
          <w:szCs w:val="24"/>
        </w:rPr>
        <w:t>nle alınması, bugün bu meclislerin yerel yönetimlerin başlangıcını oluşturan ilk çekir</w:t>
      </w:r>
      <w:r>
        <w:rPr>
          <w:rFonts w:ascii="Times New Roman" w:hAnsi="Times New Roman" w:cs="Times New Roman"/>
          <w:sz w:val="24"/>
          <w:szCs w:val="24"/>
        </w:rPr>
        <w:softHyphen/>
        <w:t>dekler olarak kabul edilmesine neden oldu.</w:t>
      </w:r>
      <w:r w:rsidRPr="00D1464D">
        <w:rPr>
          <w:rFonts w:ascii="Times New Roman" w:hAnsi="Times New Roman" w:cs="Times New Roman"/>
          <w:sz w:val="24"/>
          <w:szCs w:val="24"/>
        </w:rPr>
        <w:t xml:space="preserve"> </w:t>
      </w:r>
      <w:r>
        <w:rPr>
          <w:rFonts w:ascii="Times New Roman" w:hAnsi="Times New Roman" w:cs="Times New Roman"/>
          <w:sz w:val="24"/>
          <w:szCs w:val="24"/>
        </w:rPr>
        <w:t>Böylece daha önce başta merkezin daha sonradan ise belirli kimselerin elinde bulunan bu görevde, halkın ka</w:t>
      </w:r>
      <w:r>
        <w:rPr>
          <w:rFonts w:ascii="Times New Roman" w:hAnsi="Times New Roman" w:cs="Times New Roman"/>
          <w:sz w:val="24"/>
          <w:szCs w:val="24"/>
        </w:rPr>
        <w:softHyphen/>
        <w:t>tılımı sağlanmış olacaktı. Amaç ye</w:t>
      </w:r>
      <w:r>
        <w:rPr>
          <w:rFonts w:ascii="Times New Roman" w:hAnsi="Times New Roman" w:cs="Times New Roman"/>
          <w:sz w:val="24"/>
          <w:szCs w:val="24"/>
        </w:rPr>
        <w:softHyphen/>
        <w:t xml:space="preserve">rel demokratik kaygılar taşımasa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Tanzimat dönemindeki bu değişim, Türkiye gelece</w:t>
      </w:r>
      <w:r>
        <w:rPr>
          <w:rFonts w:ascii="Times New Roman" w:hAnsi="Times New Roman" w:cs="Times New Roman"/>
          <w:sz w:val="24"/>
          <w:szCs w:val="24"/>
        </w:rPr>
        <w:softHyphen/>
        <w:t>ğinde çağdaş yerel yönetimlerin ortaya çıkması için gerekli ortamı hazırlamış oluyordu (Görmez, 2015: 31).</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156D0D">
        <w:rPr>
          <w:rFonts w:ascii="Times New Roman" w:hAnsi="Times New Roman" w:cs="Times New Roman"/>
          <w:sz w:val="24"/>
          <w:szCs w:val="24"/>
        </w:rPr>
        <w:t>Tanzimat Devrine kadar Osmanlı ülkelerinde şehir ve eyalet idaresinden, vakıflar gibi ekonomik-sosyal kuruluşlardan, cemaat örgütlerinden</w:t>
      </w:r>
      <w:r>
        <w:rPr>
          <w:rFonts w:ascii="Times New Roman" w:hAnsi="Times New Roman" w:cs="Times New Roman"/>
          <w:sz w:val="24"/>
          <w:szCs w:val="24"/>
        </w:rPr>
        <w:t xml:space="preserve"> söz edilebilir </w:t>
      </w:r>
      <w:r w:rsidRPr="005E0FEA">
        <w:rPr>
          <w:rFonts w:ascii="Times New Roman" w:hAnsi="Times New Roman" w:cs="Times New Roman"/>
          <w:sz w:val="24"/>
          <w:szCs w:val="24"/>
        </w:rPr>
        <w:t>ama yerel yönetim gibi bir kavram ve kurumdan hatta bir iki istisna dışında idareye yardımcı olan devamlılık kazanmış yerel kurullarda</w:t>
      </w:r>
      <w:r>
        <w:rPr>
          <w:rFonts w:ascii="Times New Roman" w:hAnsi="Times New Roman" w:cs="Times New Roman"/>
          <w:sz w:val="24"/>
          <w:szCs w:val="24"/>
        </w:rPr>
        <w:t>n söz etmek zordur.</w:t>
      </w:r>
      <w:r w:rsidRPr="005E0FEA">
        <w:rPr>
          <w:rFonts w:ascii="Times New Roman" w:hAnsi="Times New Roman" w:cs="Times New Roman"/>
          <w:sz w:val="24"/>
          <w:szCs w:val="24"/>
        </w:rPr>
        <w:t xml:space="preserve"> Merkez bürokrasisinin teknik ne</w:t>
      </w:r>
      <w:r>
        <w:rPr>
          <w:rFonts w:ascii="Times New Roman" w:hAnsi="Times New Roman" w:cs="Times New Roman"/>
          <w:sz w:val="24"/>
          <w:szCs w:val="24"/>
        </w:rPr>
        <w:softHyphen/>
      </w:r>
      <w:r w:rsidRPr="005E0FEA">
        <w:rPr>
          <w:rFonts w:ascii="Times New Roman" w:hAnsi="Times New Roman" w:cs="Times New Roman"/>
          <w:sz w:val="24"/>
          <w:szCs w:val="24"/>
        </w:rPr>
        <w:t xml:space="preserve">denlerle </w:t>
      </w:r>
      <w:r>
        <w:rPr>
          <w:rFonts w:ascii="Times New Roman" w:hAnsi="Times New Roman" w:cs="Times New Roman"/>
          <w:sz w:val="24"/>
          <w:szCs w:val="24"/>
        </w:rPr>
        <w:t>üstlenemeyeceği</w:t>
      </w:r>
      <w:r w:rsidRPr="005E0FEA">
        <w:rPr>
          <w:rFonts w:ascii="Times New Roman" w:hAnsi="Times New Roman" w:cs="Times New Roman"/>
          <w:sz w:val="24"/>
          <w:szCs w:val="24"/>
        </w:rPr>
        <w:t xml:space="preserve"> bazı hizmetleri yerel gruplara bırakmasının ne tutarlı bir âdem-i merkezi</w:t>
      </w:r>
      <w:r>
        <w:rPr>
          <w:rFonts w:ascii="Times New Roman" w:hAnsi="Times New Roman" w:cs="Times New Roman"/>
          <w:sz w:val="24"/>
          <w:szCs w:val="24"/>
        </w:rPr>
        <w:softHyphen/>
      </w:r>
      <w:r w:rsidRPr="005E0FEA">
        <w:rPr>
          <w:rFonts w:ascii="Times New Roman" w:hAnsi="Times New Roman" w:cs="Times New Roman"/>
          <w:sz w:val="24"/>
          <w:szCs w:val="24"/>
        </w:rPr>
        <w:t>yetle ne de yerel demokrasiyle ilgisi olmadığı açıktır (Ortaylı, 1990: 64-65).</w:t>
      </w:r>
      <w:r>
        <w:rPr>
          <w:rFonts w:ascii="Times New Roman" w:hAnsi="Times New Roman" w:cs="Times New Roman"/>
          <w:sz w:val="24"/>
          <w:szCs w:val="24"/>
        </w:rPr>
        <w:t xml:space="preserve"> </w:t>
      </w:r>
      <w:r w:rsidRPr="000D01AF">
        <w:rPr>
          <w:rFonts w:ascii="Times New Roman" w:hAnsi="Times New Roman" w:cs="Times New Roman"/>
          <w:sz w:val="24"/>
          <w:szCs w:val="24"/>
        </w:rPr>
        <w:t>Tan</w:t>
      </w:r>
      <w:r>
        <w:rPr>
          <w:rFonts w:ascii="Times New Roman" w:hAnsi="Times New Roman" w:cs="Times New Roman"/>
          <w:sz w:val="24"/>
          <w:szCs w:val="24"/>
        </w:rPr>
        <w:softHyphen/>
      </w:r>
      <w:r w:rsidRPr="000D01AF">
        <w:rPr>
          <w:rFonts w:ascii="Times New Roman" w:hAnsi="Times New Roman" w:cs="Times New Roman"/>
          <w:sz w:val="24"/>
          <w:szCs w:val="24"/>
        </w:rPr>
        <w:t>zimat, Osmanlı sisteminin resmen Batı kurumlarına göre yeniden yapılandırılmasının mi</w:t>
      </w:r>
      <w:r>
        <w:rPr>
          <w:rFonts w:ascii="Times New Roman" w:hAnsi="Times New Roman" w:cs="Times New Roman"/>
          <w:sz w:val="24"/>
          <w:szCs w:val="24"/>
        </w:rPr>
        <w:softHyphen/>
        <w:t>ladı ol</w:t>
      </w:r>
      <w:r>
        <w:rPr>
          <w:rFonts w:ascii="Times New Roman" w:hAnsi="Times New Roman" w:cs="Times New Roman"/>
          <w:sz w:val="24"/>
          <w:szCs w:val="24"/>
        </w:rPr>
        <w:softHyphen/>
        <w:t>muştur</w:t>
      </w:r>
      <w:r w:rsidRPr="000D01AF">
        <w:rPr>
          <w:rFonts w:ascii="Times New Roman" w:hAnsi="Times New Roman" w:cs="Times New Roman"/>
          <w:sz w:val="24"/>
          <w:szCs w:val="24"/>
        </w:rPr>
        <w:t>. Osmanlı yönetimi iç ve dış baskılara karşı ayakta durabilmeyi, Avrupa’nın öngör</w:t>
      </w:r>
      <w:r>
        <w:rPr>
          <w:rFonts w:ascii="Times New Roman" w:hAnsi="Times New Roman" w:cs="Times New Roman"/>
          <w:sz w:val="24"/>
          <w:szCs w:val="24"/>
        </w:rPr>
        <w:softHyphen/>
      </w:r>
      <w:r w:rsidRPr="000D01AF">
        <w:rPr>
          <w:rFonts w:ascii="Times New Roman" w:hAnsi="Times New Roman" w:cs="Times New Roman"/>
          <w:sz w:val="24"/>
          <w:szCs w:val="24"/>
        </w:rPr>
        <w:t>düğü bir modernleşmeye bağlamıştı. İşte yerel yönetimlerle ilgili yapılan reformlar da bu modernleşme sürecinin bir parçasıydı (Koçak ve Ekşi, 2010: 297).</w:t>
      </w:r>
    </w:p>
    <w:p w:rsidR="0074132B" w:rsidRPr="00F20CF1"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Muhassıl meclisleri, muhassıllara yardımcı olmak amacıyla, m</w:t>
      </w:r>
      <w:r w:rsidRPr="00E41093">
        <w:rPr>
          <w:rFonts w:ascii="Times New Roman" w:hAnsi="Times New Roman" w:cs="Times New Roman"/>
          <w:sz w:val="24"/>
          <w:szCs w:val="24"/>
        </w:rPr>
        <w:t xml:space="preserve">emleketin durumuna göre verginin tespit, </w:t>
      </w:r>
      <w:r>
        <w:rPr>
          <w:rFonts w:ascii="Times New Roman" w:hAnsi="Times New Roman" w:cs="Times New Roman"/>
          <w:sz w:val="24"/>
          <w:szCs w:val="24"/>
        </w:rPr>
        <w:t>tevzi ve peşin tahsilini yaparak</w:t>
      </w:r>
      <w:r w:rsidRPr="00E41093">
        <w:rPr>
          <w:rFonts w:ascii="Times New Roman" w:hAnsi="Times New Roman" w:cs="Times New Roman"/>
          <w:sz w:val="24"/>
          <w:szCs w:val="24"/>
        </w:rPr>
        <w:t xml:space="preserve"> gerekli masrafları bu</w:t>
      </w:r>
      <w:r>
        <w:rPr>
          <w:rFonts w:ascii="Times New Roman" w:hAnsi="Times New Roman" w:cs="Times New Roman"/>
          <w:sz w:val="24"/>
          <w:szCs w:val="24"/>
        </w:rPr>
        <w:t xml:space="preserve"> </w:t>
      </w:r>
      <w:r w:rsidRPr="00E41093">
        <w:rPr>
          <w:rFonts w:ascii="Times New Roman" w:hAnsi="Times New Roman" w:cs="Times New Roman"/>
          <w:sz w:val="24"/>
          <w:szCs w:val="24"/>
        </w:rPr>
        <w:t>meblağdan düşe</w:t>
      </w:r>
      <w:r>
        <w:rPr>
          <w:rFonts w:ascii="Times New Roman" w:hAnsi="Times New Roman" w:cs="Times New Roman"/>
          <w:sz w:val="24"/>
          <w:szCs w:val="24"/>
        </w:rPr>
        <w:softHyphen/>
      </w:r>
      <w:r w:rsidRPr="00E41093">
        <w:rPr>
          <w:rFonts w:ascii="Times New Roman" w:hAnsi="Times New Roman" w:cs="Times New Roman"/>
          <w:sz w:val="24"/>
          <w:szCs w:val="24"/>
        </w:rPr>
        <w:t>rek hazineye gönderecek</w:t>
      </w:r>
      <w:r>
        <w:rPr>
          <w:rFonts w:ascii="Times New Roman" w:hAnsi="Times New Roman" w:cs="Times New Roman"/>
          <w:sz w:val="24"/>
          <w:szCs w:val="24"/>
        </w:rPr>
        <w:t xml:space="preserve"> olan kurumlardı. Meclisin üye seçiminde basit ancak yaşanan dö</w:t>
      </w:r>
      <w:r>
        <w:rPr>
          <w:rFonts w:ascii="Times New Roman" w:hAnsi="Times New Roman" w:cs="Times New Roman"/>
          <w:sz w:val="24"/>
          <w:szCs w:val="24"/>
        </w:rPr>
        <w:softHyphen/>
        <w:t>nemin şartlarına göre aslında hiç de ilkel olmayan bir yöntem izlenmiştir. Evvela meclise seçilecek üyelerde aranan nitelikler, memleketin durumunu iyi tanımaları, devlet işlerini bilmeleri ve memleket ahalisinin en akıllı, seçkin ve iffetli kimselerinden olmalarıydı. Bu nitelikleri taşıyan kimseler mahkemeye ismini yazdırarak adaylıklarını koymuş olurlardı. İlk önce her köy ahalisi içinden beş kişi kura ile seçilerek bir seçmen topluluğu oluşturulur, ardından bu seçmenler kaza merkezine gelirdi. Kura ile kazalarda da kentin büyüklüğüne göre değişen belirli sayılarda seçmen topluluğu tespit edilirdi. Seçmenler kaza merkezinde toplanır ve adayları birer birer seçmeye başlarlardı. Her bir aday için, adayın seçilmesini is</w:t>
      </w:r>
      <w:r>
        <w:rPr>
          <w:rFonts w:ascii="Times New Roman" w:hAnsi="Times New Roman" w:cs="Times New Roman"/>
          <w:sz w:val="24"/>
          <w:szCs w:val="24"/>
        </w:rPr>
        <w:softHyphen/>
        <w:t>teyen taraf çoğunlukta ise, o</w:t>
      </w:r>
      <w:r w:rsidRPr="00F20CF1">
        <w:rPr>
          <w:rFonts w:ascii="Times New Roman" w:hAnsi="Times New Roman" w:cs="Times New Roman"/>
          <w:sz w:val="24"/>
          <w:szCs w:val="24"/>
        </w:rPr>
        <w:t xml:space="preserve"> aday seçilmiş olurdu. Seçimden önce veya sonra kimseye baskı yapılma</w:t>
      </w:r>
      <w:r w:rsidRPr="00F20CF1">
        <w:rPr>
          <w:rFonts w:ascii="Times New Roman" w:hAnsi="Times New Roman" w:cs="Times New Roman"/>
          <w:sz w:val="24"/>
          <w:szCs w:val="24"/>
        </w:rPr>
        <w:softHyphen/>
        <w:t>yacağı seç</w:t>
      </w:r>
      <w:r>
        <w:rPr>
          <w:rFonts w:ascii="Times New Roman" w:hAnsi="Times New Roman" w:cs="Times New Roman"/>
          <w:sz w:val="24"/>
          <w:szCs w:val="24"/>
        </w:rPr>
        <w:t>im nizamnamesinde belirtilmişti</w:t>
      </w:r>
      <w:r w:rsidRPr="00F20CF1">
        <w:rPr>
          <w:rFonts w:ascii="Times New Roman" w:hAnsi="Times New Roman" w:cs="Times New Roman"/>
          <w:sz w:val="24"/>
          <w:szCs w:val="24"/>
        </w:rPr>
        <w:t>. Seçimler açık oy, açık sayım il</w:t>
      </w:r>
      <w:r>
        <w:rPr>
          <w:rFonts w:ascii="Times New Roman" w:hAnsi="Times New Roman" w:cs="Times New Roman"/>
          <w:sz w:val="24"/>
          <w:szCs w:val="24"/>
        </w:rPr>
        <w:softHyphen/>
      </w:r>
      <w:r w:rsidRPr="00F20CF1">
        <w:rPr>
          <w:rFonts w:ascii="Times New Roman" w:hAnsi="Times New Roman" w:cs="Times New Roman"/>
          <w:sz w:val="24"/>
          <w:szCs w:val="24"/>
        </w:rPr>
        <w:t>kesince yapıl</w:t>
      </w:r>
      <w:r w:rsidRPr="00F20CF1">
        <w:rPr>
          <w:rFonts w:ascii="Times New Roman" w:hAnsi="Times New Roman" w:cs="Times New Roman"/>
          <w:sz w:val="24"/>
          <w:szCs w:val="24"/>
        </w:rPr>
        <w:softHyphen/>
        <w:t xml:space="preserve">maktaydı. Hükümet </w:t>
      </w:r>
      <w:r w:rsidRPr="00F20CF1">
        <w:rPr>
          <w:rFonts w:ascii="Times New Roman" w:hAnsi="Times New Roman" w:cs="Times New Roman"/>
          <w:sz w:val="24"/>
          <w:szCs w:val="24"/>
        </w:rPr>
        <w:lastRenderedPageBreak/>
        <w:t>memurları dışında, seçilmiş meclis üyelerine maaş bağ</w:t>
      </w:r>
      <w:r>
        <w:rPr>
          <w:rFonts w:ascii="Times New Roman" w:hAnsi="Times New Roman" w:cs="Times New Roman"/>
          <w:sz w:val="24"/>
          <w:szCs w:val="24"/>
        </w:rPr>
        <w:softHyphen/>
      </w:r>
      <w:r w:rsidRPr="00F20CF1">
        <w:rPr>
          <w:rFonts w:ascii="Times New Roman" w:hAnsi="Times New Roman" w:cs="Times New Roman"/>
          <w:sz w:val="24"/>
          <w:szCs w:val="24"/>
        </w:rPr>
        <w:t>lanmıştı. Bu şu anlama geliyordu ki, üyelik daha başlangıçta bir memuriyet olarak kabul edilmişti. Ancak süreç içinde, bunun getirdiği ağır mali yük nedeniyle, bu usul kaldırılmış ve maaşlı memu</w:t>
      </w:r>
      <w:r w:rsidRPr="00F20CF1">
        <w:rPr>
          <w:rFonts w:ascii="Times New Roman" w:hAnsi="Times New Roman" w:cs="Times New Roman"/>
          <w:sz w:val="24"/>
          <w:szCs w:val="24"/>
        </w:rPr>
        <w:softHyphen/>
        <w:t>ri</w:t>
      </w:r>
      <w:r>
        <w:rPr>
          <w:rFonts w:ascii="Times New Roman" w:hAnsi="Times New Roman" w:cs="Times New Roman"/>
          <w:sz w:val="24"/>
          <w:szCs w:val="24"/>
        </w:rPr>
        <w:t>yetten fahri üyeliğe geçilmişti</w:t>
      </w:r>
      <w:r w:rsidRPr="00F20CF1">
        <w:rPr>
          <w:rFonts w:ascii="Times New Roman" w:hAnsi="Times New Roman" w:cs="Times New Roman"/>
          <w:sz w:val="24"/>
          <w:szCs w:val="24"/>
        </w:rPr>
        <w:t xml:space="preserve"> (Ortaylı, 1985: 34-39).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1856 yılında Islahat Fermanı ilan edildikten sonra Osmanlı Devleti’nde Avrupa Dev</w:t>
      </w:r>
      <w:r>
        <w:rPr>
          <w:rFonts w:ascii="Times New Roman" w:hAnsi="Times New Roman" w:cs="Times New Roman"/>
          <w:sz w:val="24"/>
          <w:szCs w:val="24"/>
        </w:rPr>
        <w:softHyphen/>
        <w:t>letlerinin müdahaleleri somut bir şekilde hissedilmeye başlanmıştı. Ortaylı (1985: 49)’ya göre, Islahat Fermanı Osmanlı Devleti’nin Avrupa Devletleri camiasına girmesinin bedeliydi. Bundan başka, Ferman aslında ne devlet içinde ne Müslüman halk ne de gayri</w:t>
      </w:r>
      <w:r>
        <w:rPr>
          <w:rFonts w:ascii="Times New Roman" w:hAnsi="Times New Roman" w:cs="Times New Roman"/>
          <w:sz w:val="24"/>
          <w:szCs w:val="24"/>
        </w:rPr>
        <w:softHyphen/>
        <w:t>müslim halk tarafından memnuniyetle karşılanmıştı ve bu durum eyaletlerde türlü sorunla</w:t>
      </w:r>
      <w:r>
        <w:rPr>
          <w:rFonts w:ascii="Times New Roman" w:hAnsi="Times New Roman" w:cs="Times New Roman"/>
          <w:sz w:val="24"/>
          <w:szCs w:val="24"/>
        </w:rPr>
        <w:softHyphen/>
        <w:t>rın çıkmasına sebep olmuştu. Özellikle Lübnan’da 1845 yılında çıkan ayaklanmalar, yerel yönetimler geleneği açısından büyük önem taşımaktaydı.  Zira yaşanan sorunların ardından Lübnan, Osmanlı Devleti ve Avrupalı Devletlerin bir araya gelerek hazırlayacağı Lübnan Nizam</w:t>
      </w:r>
      <w:r>
        <w:rPr>
          <w:rFonts w:ascii="Times New Roman" w:hAnsi="Times New Roman" w:cs="Times New Roman"/>
          <w:sz w:val="24"/>
          <w:szCs w:val="24"/>
        </w:rPr>
        <w:softHyphen/>
        <w:t>namesi ile neredeyse tamamen özerk bir yönetim kazanıyordu.</w:t>
      </w:r>
    </w:p>
    <w:p w:rsidR="0074132B" w:rsidRPr="001B6CEA" w:rsidRDefault="0074132B" w:rsidP="0074132B">
      <w:pPr>
        <w:pStyle w:val="ListeParagraf"/>
        <w:spacing w:after="0" w:line="36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Lübnan’ın özerk bir yönetim haline gelmesi Avrupalı devletlerin ağzını sulandır</w:t>
      </w:r>
      <w:r>
        <w:rPr>
          <w:rFonts w:ascii="Times New Roman" w:hAnsi="Times New Roman" w:cs="Times New Roman"/>
          <w:sz w:val="24"/>
          <w:szCs w:val="24"/>
        </w:rPr>
        <w:softHyphen/>
        <w:t>mıştı ve şimdi buradaki yönetim şeklini Osmanlı Devleti’nin bütünü üzerinde görmek isti</w:t>
      </w:r>
      <w:r>
        <w:rPr>
          <w:rFonts w:ascii="Times New Roman" w:hAnsi="Times New Roman" w:cs="Times New Roman"/>
          <w:sz w:val="24"/>
          <w:szCs w:val="24"/>
        </w:rPr>
        <w:softHyphen/>
        <w:t>yorlardı. Oysa yapılan reformlar ya da Avrupa Devletlerinin yönetim şekilleri ile kurul</w:t>
      </w:r>
      <w:r>
        <w:rPr>
          <w:rFonts w:ascii="Times New Roman" w:hAnsi="Times New Roman" w:cs="Times New Roman"/>
          <w:sz w:val="24"/>
          <w:szCs w:val="24"/>
        </w:rPr>
        <w:softHyphen/>
        <w:t xml:space="preserve">maya çalışılan benzerliklere </w:t>
      </w:r>
      <w:proofErr w:type="gramStart"/>
      <w:r>
        <w:rPr>
          <w:rFonts w:ascii="Times New Roman" w:hAnsi="Times New Roman" w:cs="Times New Roman"/>
          <w:sz w:val="24"/>
          <w:szCs w:val="24"/>
        </w:rPr>
        <w:t>rağmen,  Osmanlı</w:t>
      </w:r>
      <w:proofErr w:type="gramEnd"/>
      <w:r>
        <w:rPr>
          <w:rFonts w:ascii="Times New Roman" w:hAnsi="Times New Roman" w:cs="Times New Roman"/>
          <w:sz w:val="24"/>
          <w:szCs w:val="24"/>
        </w:rPr>
        <w:t xml:space="preserve"> Devleti hiçbir zaman merkeziyetçi tutu</w:t>
      </w:r>
      <w:r>
        <w:rPr>
          <w:rFonts w:ascii="Times New Roman" w:hAnsi="Times New Roman" w:cs="Times New Roman"/>
          <w:sz w:val="24"/>
          <w:szCs w:val="24"/>
        </w:rPr>
        <w:softHyphen/>
        <w:t>munu kaybetmemişti. Devletin federal bir yapılanmaya sürüklenmeye çalışıldığı bu tehli</w:t>
      </w:r>
      <w:r>
        <w:rPr>
          <w:rFonts w:ascii="Times New Roman" w:hAnsi="Times New Roman" w:cs="Times New Roman"/>
          <w:sz w:val="24"/>
          <w:szCs w:val="24"/>
        </w:rPr>
        <w:softHyphen/>
        <w:t xml:space="preserve">keli süreçte, </w:t>
      </w:r>
      <w:r w:rsidRPr="007C5E22">
        <w:rPr>
          <w:rFonts w:ascii="Times New Roman" w:hAnsi="Times New Roman" w:cs="Times New Roman"/>
          <w:b/>
          <w:sz w:val="24"/>
          <w:szCs w:val="24"/>
        </w:rPr>
        <w:t>1864 yılında Tuna Vilayet Nizamnamesi</w:t>
      </w:r>
      <w:r>
        <w:rPr>
          <w:rFonts w:ascii="Times New Roman" w:hAnsi="Times New Roman" w:cs="Times New Roman"/>
          <w:sz w:val="24"/>
          <w:szCs w:val="24"/>
        </w:rPr>
        <w:t xml:space="preserve"> ile merkeziyetçilik yönünde karşı bir tedbir alınacaktı (Ortaylı, 1985: 50-55).</w:t>
      </w:r>
    </w:p>
    <w:p w:rsidR="0074132B" w:rsidRPr="00E41093" w:rsidRDefault="0074132B" w:rsidP="0074132B">
      <w:pPr>
        <w:pStyle w:val="ListeParagraf"/>
        <w:spacing w:after="0" w:line="360" w:lineRule="auto"/>
        <w:ind w:left="0" w:firstLine="709"/>
        <w:jc w:val="both"/>
        <w:rPr>
          <w:rFonts w:ascii="Times New Roman" w:hAnsi="Times New Roman" w:cs="Times New Roman"/>
          <w:sz w:val="24"/>
          <w:szCs w:val="24"/>
        </w:rPr>
      </w:pPr>
      <w:r w:rsidRPr="006E101C">
        <w:rPr>
          <w:rFonts w:ascii="Times New Roman" w:hAnsi="Times New Roman" w:cs="Times New Roman"/>
          <w:sz w:val="24"/>
          <w:szCs w:val="24"/>
        </w:rPr>
        <w:t xml:space="preserve">Tarihe Tuna Vilayeti Nizamnamesi olarak geçen bu nizamname aslında </w:t>
      </w:r>
      <w:r>
        <w:rPr>
          <w:rFonts w:ascii="Times New Roman" w:hAnsi="Times New Roman" w:cs="Times New Roman"/>
          <w:sz w:val="24"/>
          <w:szCs w:val="24"/>
        </w:rPr>
        <w:t xml:space="preserve">devletin bütününde </w:t>
      </w:r>
      <w:r w:rsidRPr="006E101C">
        <w:rPr>
          <w:rFonts w:ascii="Times New Roman" w:hAnsi="Times New Roman" w:cs="Times New Roman"/>
          <w:sz w:val="24"/>
          <w:szCs w:val="24"/>
        </w:rPr>
        <w:t>uygulanmak amacı</w:t>
      </w:r>
      <w:r>
        <w:rPr>
          <w:rFonts w:ascii="Times New Roman" w:hAnsi="Times New Roman" w:cs="Times New Roman"/>
          <w:sz w:val="24"/>
          <w:szCs w:val="24"/>
        </w:rPr>
        <w:t>yla hazırlanmıştı. Ancak devlet</w:t>
      </w:r>
      <w:r w:rsidRPr="006E101C">
        <w:rPr>
          <w:rFonts w:ascii="Times New Roman" w:hAnsi="Times New Roman" w:cs="Times New Roman"/>
          <w:sz w:val="24"/>
          <w:szCs w:val="24"/>
        </w:rPr>
        <w:t xml:space="preserve">, bu hususta tedbirli hareket ederek, </w:t>
      </w:r>
      <w:r>
        <w:rPr>
          <w:rFonts w:ascii="Times New Roman" w:hAnsi="Times New Roman" w:cs="Times New Roman"/>
          <w:sz w:val="24"/>
          <w:szCs w:val="24"/>
        </w:rPr>
        <w:t>ilk olarak nizamnameyi bir</w:t>
      </w:r>
      <w:r w:rsidRPr="006E101C">
        <w:rPr>
          <w:rFonts w:ascii="Times New Roman" w:hAnsi="Times New Roman" w:cs="Times New Roman"/>
          <w:sz w:val="24"/>
          <w:szCs w:val="24"/>
        </w:rPr>
        <w:t xml:space="preserve"> ön uygulama a</w:t>
      </w:r>
      <w:r>
        <w:rPr>
          <w:rFonts w:ascii="Times New Roman" w:hAnsi="Times New Roman" w:cs="Times New Roman"/>
          <w:sz w:val="24"/>
          <w:szCs w:val="24"/>
        </w:rPr>
        <w:t>lanında tecrübe etmek istemişti</w:t>
      </w:r>
      <w:r w:rsidRPr="006E101C">
        <w:rPr>
          <w:rFonts w:ascii="Times New Roman" w:hAnsi="Times New Roman" w:cs="Times New Roman"/>
          <w:sz w:val="24"/>
          <w:szCs w:val="24"/>
        </w:rPr>
        <w:t xml:space="preserve">. Bunun için eski Niş, </w:t>
      </w:r>
      <w:proofErr w:type="spellStart"/>
      <w:r w:rsidRPr="006E101C">
        <w:rPr>
          <w:rFonts w:ascii="Times New Roman" w:hAnsi="Times New Roman" w:cs="Times New Roman"/>
          <w:sz w:val="24"/>
          <w:szCs w:val="24"/>
        </w:rPr>
        <w:t>Vidin</w:t>
      </w:r>
      <w:proofErr w:type="spellEnd"/>
      <w:r w:rsidRPr="006E101C">
        <w:rPr>
          <w:rFonts w:ascii="Times New Roman" w:hAnsi="Times New Roman" w:cs="Times New Roman"/>
          <w:sz w:val="24"/>
          <w:szCs w:val="24"/>
        </w:rPr>
        <w:t xml:space="preserve"> ve </w:t>
      </w:r>
      <w:proofErr w:type="spellStart"/>
      <w:r w:rsidRPr="006E101C">
        <w:rPr>
          <w:rFonts w:ascii="Times New Roman" w:hAnsi="Times New Roman" w:cs="Times New Roman"/>
          <w:sz w:val="24"/>
          <w:szCs w:val="24"/>
        </w:rPr>
        <w:t>Silistire</w:t>
      </w:r>
      <w:proofErr w:type="spellEnd"/>
      <w:r w:rsidRPr="006E101C">
        <w:rPr>
          <w:rFonts w:ascii="Times New Roman" w:hAnsi="Times New Roman" w:cs="Times New Roman"/>
          <w:sz w:val="24"/>
          <w:szCs w:val="24"/>
        </w:rPr>
        <w:t xml:space="preserve"> eyaletleri birleştirilerek Tuna Vilayeti kurulmuştu</w:t>
      </w:r>
      <w:r>
        <w:rPr>
          <w:rFonts w:ascii="Times New Roman" w:hAnsi="Times New Roman" w:cs="Times New Roman"/>
          <w:sz w:val="24"/>
          <w:szCs w:val="24"/>
        </w:rPr>
        <w:t xml:space="preserve"> (Gen</w:t>
      </w:r>
      <w:r>
        <w:rPr>
          <w:rFonts w:ascii="Times New Roman" w:hAnsi="Times New Roman" w:cs="Times New Roman"/>
          <w:sz w:val="24"/>
          <w:szCs w:val="24"/>
        </w:rPr>
        <w:softHyphen/>
        <w:t>çoğlu, 2011: 35).</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Tuna Vilayet Nizamnamesi ile eyalet sisteminden vilayet sistemine geçilerek önemli bir adım atılmıştı. Evvela eyaletlerin sadece ismi değişmiyor aynı zamanda sınırları da daraltılarak vilayet örgütü ortaya çıkıyordu. Sancaklar da liva adını alarak vilayetlere bağlı hale gelmişti. Bunun dışında iki idari birim daha vardı. Bunlar ise köy ve kaza idi. Dört idari birim, sırasıyla birbirlerine bağlı idiler. Bu, aynı zamanda</w:t>
      </w:r>
      <w:r w:rsidRPr="00F17215">
        <w:rPr>
          <w:rFonts w:ascii="Times New Roman" w:hAnsi="Times New Roman" w:cs="Times New Roman"/>
          <w:sz w:val="24"/>
          <w:szCs w:val="24"/>
        </w:rPr>
        <w:t xml:space="preserve"> Tuna Vilayet Nizam</w:t>
      </w:r>
      <w:r>
        <w:rPr>
          <w:rFonts w:ascii="Times New Roman" w:hAnsi="Times New Roman" w:cs="Times New Roman"/>
          <w:sz w:val="24"/>
          <w:szCs w:val="24"/>
        </w:rPr>
        <w:softHyphen/>
      </w:r>
      <w:r w:rsidRPr="00F17215">
        <w:rPr>
          <w:rFonts w:ascii="Times New Roman" w:hAnsi="Times New Roman" w:cs="Times New Roman"/>
          <w:sz w:val="24"/>
          <w:szCs w:val="24"/>
        </w:rPr>
        <w:t>namesi ile getirilen diğer bir değişiklik</w:t>
      </w:r>
      <w:r>
        <w:rPr>
          <w:rFonts w:ascii="Times New Roman" w:hAnsi="Times New Roman" w:cs="Times New Roman"/>
          <w:sz w:val="24"/>
          <w:szCs w:val="24"/>
        </w:rPr>
        <w:t xml:space="preserve"> idi. Zira eyalet sisteminde eyalet ve sancaklar ara</w:t>
      </w:r>
      <w:r>
        <w:rPr>
          <w:rFonts w:ascii="Times New Roman" w:hAnsi="Times New Roman" w:cs="Times New Roman"/>
          <w:sz w:val="24"/>
          <w:szCs w:val="24"/>
        </w:rPr>
        <w:softHyphen/>
        <w:t>sında bu tarz bir hiyerarşi mevcut değildi</w:t>
      </w:r>
      <w:r w:rsidRPr="0014178F">
        <w:rPr>
          <w:rFonts w:ascii="Times New Roman" w:hAnsi="Times New Roman" w:cs="Times New Roman"/>
          <w:sz w:val="24"/>
          <w:szCs w:val="24"/>
        </w:rPr>
        <w:t xml:space="preserve">. Ayrıca, nizamnamede nahiye statüsünde bir idari birimden bahsedilmiş ancak muhtevası boş bırakılmıştı. Son olarak, vilayet yönetimi için halkında katılımının sağlandığı meclisler oluşturulmuştu. </w:t>
      </w:r>
      <w:r>
        <w:rPr>
          <w:rFonts w:ascii="Times New Roman" w:hAnsi="Times New Roman" w:cs="Times New Roman"/>
          <w:sz w:val="24"/>
          <w:szCs w:val="24"/>
        </w:rPr>
        <w:t xml:space="preserve">Bunlar sırasıyla, Vilayet İdare Meclisi, Liva Vilayet Meclisi ve Kaza </w:t>
      </w:r>
      <w:r>
        <w:rPr>
          <w:rFonts w:ascii="Times New Roman" w:hAnsi="Times New Roman" w:cs="Times New Roman"/>
          <w:sz w:val="24"/>
          <w:szCs w:val="24"/>
        </w:rPr>
        <w:lastRenderedPageBreak/>
        <w:t>Vilayet Meclisi idi. Bununla beraber, merkezi yönetim bu meclislerde ağırlık sahibiydi ve yerel yönetimlerin ise sadece danışma fonk</w:t>
      </w:r>
      <w:r>
        <w:rPr>
          <w:rFonts w:ascii="Times New Roman" w:hAnsi="Times New Roman" w:cs="Times New Roman"/>
          <w:sz w:val="24"/>
          <w:szCs w:val="24"/>
        </w:rPr>
        <w:softHyphen/>
        <w:t>si</w:t>
      </w:r>
      <w:r>
        <w:rPr>
          <w:rFonts w:ascii="Times New Roman" w:hAnsi="Times New Roman" w:cs="Times New Roman"/>
          <w:sz w:val="24"/>
          <w:szCs w:val="24"/>
        </w:rPr>
        <w:softHyphen/>
        <w:t>yonu bulunmaktaydı. Hatta bu meclisler arasında belli düzeyde bir hiyerarşi ilişkisi mev</w:t>
      </w:r>
      <w:r>
        <w:rPr>
          <w:rFonts w:ascii="Times New Roman" w:hAnsi="Times New Roman" w:cs="Times New Roman"/>
          <w:sz w:val="24"/>
          <w:szCs w:val="24"/>
        </w:rPr>
        <w:softHyphen/>
        <w:t>cuttu.</w:t>
      </w:r>
      <w:r w:rsidRPr="00287E66">
        <w:rPr>
          <w:rFonts w:ascii="Times New Roman" w:hAnsi="Times New Roman" w:cs="Times New Roman"/>
          <w:sz w:val="24"/>
          <w:szCs w:val="24"/>
        </w:rPr>
        <w:t xml:space="preserve"> Tuna Vilayet nizamnamesi ile asıl yapılmak istenen, merkezin güçlendirilme</w:t>
      </w:r>
      <w:r>
        <w:rPr>
          <w:rFonts w:ascii="Times New Roman" w:hAnsi="Times New Roman" w:cs="Times New Roman"/>
          <w:sz w:val="24"/>
          <w:szCs w:val="24"/>
        </w:rPr>
        <w:softHyphen/>
      </w:r>
      <w:r w:rsidRPr="00287E66">
        <w:rPr>
          <w:rFonts w:ascii="Times New Roman" w:hAnsi="Times New Roman" w:cs="Times New Roman"/>
          <w:sz w:val="24"/>
          <w:szCs w:val="24"/>
        </w:rPr>
        <w:t>siydi. Dolayısıyla birçok vilayet, liva ve köylerde derhal uygulamalar başlatılmıştı. Merke</w:t>
      </w:r>
      <w:r>
        <w:rPr>
          <w:rFonts w:ascii="Times New Roman" w:hAnsi="Times New Roman" w:cs="Times New Roman"/>
          <w:sz w:val="24"/>
          <w:szCs w:val="24"/>
        </w:rPr>
        <w:softHyphen/>
      </w:r>
      <w:r w:rsidRPr="00287E66">
        <w:rPr>
          <w:rFonts w:ascii="Times New Roman" w:hAnsi="Times New Roman" w:cs="Times New Roman"/>
          <w:sz w:val="24"/>
          <w:szCs w:val="24"/>
        </w:rPr>
        <w:t>ziyetçi eğilimler, 1871’de İdare-i Umumiye-i Vilayet Nizamnamesi ile devam etmiş ve yü</w:t>
      </w:r>
      <w:r>
        <w:rPr>
          <w:rFonts w:ascii="Times New Roman" w:hAnsi="Times New Roman" w:cs="Times New Roman"/>
          <w:sz w:val="24"/>
          <w:szCs w:val="24"/>
        </w:rPr>
        <w:softHyphen/>
      </w:r>
      <w:r w:rsidRPr="00287E66">
        <w:rPr>
          <w:rFonts w:ascii="Times New Roman" w:hAnsi="Times New Roman" w:cs="Times New Roman"/>
          <w:sz w:val="24"/>
          <w:szCs w:val="24"/>
        </w:rPr>
        <w:t>rütme alanındaki birçok yetki ve sorumluluk merkezi hükümetin kontrolüne verilmişti</w:t>
      </w:r>
      <w:r>
        <w:rPr>
          <w:rFonts w:ascii="Times New Roman" w:hAnsi="Times New Roman" w:cs="Times New Roman"/>
          <w:sz w:val="24"/>
          <w:szCs w:val="24"/>
        </w:rPr>
        <w:t>. Denebilir ki, 1864 ve 1871 nizamnameleri, idare meclislerinin görevleri ve kuruluşları ba</w:t>
      </w:r>
      <w:r>
        <w:rPr>
          <w:rFonts w:ascii="Times New Roman" w:hAnsi="Times New Roman" w:cs="Times New Roman"/>
          <w:sz w:val="24"/>
          <w:szCs w:val="24"/>
        </w:rPr>
        <w:softHyphen/>
        <w:t>kımından çok az fark göstermişlerdi.</w:t>
      </w:r>
      <w:r w:rsidRPr="00287E66">
        <w:rPr>
          <w:rFonts w:ascii="Times New Roman" w:hAnsi="Times New Roman" w:cs="Times New Roman"/>
          <w:sz w:val="24"/>
          <w:szCs w:val="24"/>
        </w:rPr>
        <w:t xml:space="preserve"> </w:t>
      </w:r>
      <w:r>
        <w:rPr>
          <w:rFonts w:ascii="Times New Roman" w:hAnsi="Times New Roman" w:cs="Times New Roman"/>
          <w:sz w:val="24"/>
          <w:szCs w:val="24"/>
        </w:rPr>
        <w:t xml:space="preserve">(Ortaylı, 1985: 60-77). </w:t>
      </w:r>
    </w:p>
    <w:p w:rsidR="0074132B" w:rsidRPr="00287E66"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Bugün, </w:t>
      </w:r>
      <w:proofErr w:type="gramStart"/>
      <w:r>
        <w:rPr>
          <w:rFonts w:ascii="Times New Roman" w:hAnsi="Times New Roman" w:cs="Times New Roman"/>
          <w:sz w:val="24"/>
          <w:szCs w:val="24"/>
        </w:rPr>
        <w:t>Türkiye’deki mevcut</w:t>
      </w:r>
      <w:proofErr w:type="gramEnd"/>
      <w:r>
        <w:rPr>
          <w:rFonts w:ascii="Times New Roman" w:hAnsi="Times New Roman" w:cs="Times New Roman"/>
          <w:sz w:val="24"/>
          <w:szCs w:val="24"/>
        </w:rPr>
        <w:t xml:space="preserve"> il özel idaresi, belediye ve köy olmak üzere üç çeşit yerel yönetim biriminin esasta 1864 Nizamnamesi ile başlayıp günümüzdeki şeklini aldığı söylenebilir. Ancak şunu da belirtmek gerekir ki, Türkiye’de yerel yönetimler ile kastedi</w:t>
      </w:r>
      <w:r>
        <w:rPr>
          <w:rFonts w:ascii="Times New Roman" w:hAnsi="Times New Roman" w:cs="Times New Roman"/>
          <w:sz w:val="24"/>
          <w:szCs w:val="24"/>
        </w:rPr>
        <w:softHyphen/>
        <w:t>len birimler daha çok belediyeler olmaktadır. İl özel idaresi ve köyler özellikle mali yeter</w:t>
      </w:r>
      <w:r>
        <w:rPr>
          <w:rFonts w:ascii="Times New Roman" w:hAnsi="Times New Roman" w:cs="Times New Roman"/>
          <w:sz w:val="24"/>
          <w:szCs w:val="24"/>
        </w:rPr>
        <w:softHyphen/>
        <w:t>sizlikler nedeniyle çoğu zaman merkezi yönetimin destek ve yardımı olmadan hizmet ve</w:t>
      </w:r>
      <w:r>
        <w:rPr>
          <w:rFonts w:ascii="Times New Roman" w:hAnsi="Times New Roman" w:cs="Times New Roman"/>
          <w:sz w:val="24"/>
          <w:szCs w:val="24"/>
        </w:rPr>
        <w:softHyphen/>
        <w:t>rememektedirler. Bu durum, onları özerk birer yerel yönetim birimi olmaktan çıkarıp, mer</w:t>
      </w:r>
      <w:r>
        <w:rPr>
          <w:rFonts w:ascii="Times New Roman" w:hAnsi="Times New Roman" w:cs="Times New Roman"/>
          <w:sz w:val="24"/>
          <w:szCs w:val="24"/>
        </w:rPr>
        <w:softHyphen/>
        <w:t>keze bağlı hareket eden kuruluşlar haline getirmektedir. Aşağıda bu husus göz önünde tu</w:t>
      </w:r>
      <w:r>
        <w:rPr>
          <w:rFonts w:ascii="Times New Roman" w:hAnsi="Times New Roman" w:cs="Times New Roman"/>
          <w:sz w:val="24"/>
          <w:szCs w:val="24"/>
        </w:rPr>
        <w:softHyphen/>
        <w:t>tularak, daha etkili yerel yönetim modelini yansıtmalarından dolayı özellikle belediyelerin tarihsel gelişimleri üzerine durulmuştur.</w:t>
      </w:r>
    </w:p>
    <w:p w:rsidR="0074132B" w:rsidRPr="00047B6A" w:rsidRDefault="0074132B" w:rsidP="0074132B">
      <w:pPr>
        <w:pStyle w:val="Balk4"/>
      </w:pPr>
      <w:bookmarkStart w:id="9" w:name="_Toc453544670"/>
      <w:bookmarkStart w:id="10" w:name="_Toc457492306"/>
      <w:proofErr w:type="gramStart"/>
      <w:r w:rsidRPr="00047B6A">
        <w:t>1.1.2.1.  İl</w:t>
      </w:r>
      <w:proofErr w:type="gramEnd"/>
      <w:r w:rsidRPr="00047B6A">
        <w:t xml:space="preserve"> Özel İdarelerinin Ortaya Çıkışı</w:t>
      </w:r>
      <w:bookmarkEnd w:id="9"/>
      <w:bookmarkEnd w:id="10"/>
    </w:p>
    <w:p w:rsidR="0074132B" w:rsidRDefault="0074132B" w:rsidP="007413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İl özel idareleri, ilk olarak 1864 nizamnamesinde eyalet sisteminden vilayet siste</w:t>
      </w:r>
      <w:r>
        <w:rPr>
          <w:rFonts w:ascii="Times New Roman" w:hAnsi="Times New Roman" w:cs="Times New Roman"/>
          <w:sz w:val="24"/>
          <w:szCs w:val="24"/>
        </w:rPr>
        <w:softHyphen/>
        <w:t>mine geçiş ile benimsenmişlerdir. Buna göre, vilayet yönetimi için biri genel biri özel ol</w:t>
      </w:r>
      <w:r>
        <w:rPr>
          <w:rFonts w:ascii="Times New Roman" w:hAnsi="Times New Roman" w:cs="Times New Roman"/>
          <w:sz w:val="24"/>
          <w:szCs w:val="24"/>
        </w:rPr>
        <w:softHyphen/>
        <w:t xml:space="preserve">mak üzere iki türlü yönetim biçimi kabul edilmişti. Vilayet yönetimleri için aynı zamanda Vilayet İdare Meclisleri oluşturulmuştu (Keleş, 2014: 172). Vilayet meclislerinde sadece yerel temsilcilerden oluşan ve halkın istek ve sorunlarını vilayetin yöneticilerine bildiren bir </w:t>
      </w:r>
      <w:r w:rsidRPr="00C823AB">
        <w:rPr>
          <w:rFonts w:ascii="Times New Roman" w:hAnsi="Times New Roman" w:cs="Times New Roman"/>
          <w:i/>
          <w:sz w:val="24"/>
          <w:szCs w:val="24"/>
        </w:rPr>
        <w:t>danışma</w:t>
      </w:r>
      <w:r>
        <w:rPr>
          <w:rFonts w:ascii="Times New Roman" w:hAnsi="Times New Roman" w:cs="Times New Roman"/>
          <w:sz w:val="24"/>
          <w:szCs w:val="24"/>
        </w:rPr>
        <w:t xml:space="preserve"> organı bulunuyordu. Bu organ, günümüzdeki il özel idarelerinin asıl çekirde</w:t>
      </w:r>
      <w:r>
        <w:rPr>
          <w:rFonts w:ascii="Times New Roman" w:hAnsi="Times New Roman" w:cs="Times New Roman"/>
          <w:sz w:val="24"/>
          <w:szCs w:val="24"/>
        </w:rPr>
        <w:softHyphen/>
        <w:t>ğini oluşturan Meclis-i Umumi-</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xml:space="preserve"> Vilayet idi. Bu </w:t>
      </w: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 xml:space="preserve"> ne tüzel bir kişiliğe sahipti ne de karar alma ve uygulama yetkisi bulunuyordu. Meclisin toplantıları halka açık değildi. Tür</w:t>
      </w:r>
      <w:r>
        <w:rPr>
          <w:rFonts w:ascii="Times New Roman" w:hAnsi="Times New Roman" w:cs="Times New Roman"/>
          <w:sz w:val="24"/>
          <w:szCs w:val="24"/>
        </w:rPr>
        <w:softHyphen/>
        <w:t xml:space="preserve">kiye’de açık meclis toplantıları, taşra yönetiminde değil, ilk Meclis-i </w:t>
      </w:r>
      <w:proofErr w:type="spellStart"/>
      <w:r>
        <w:rPr>
          <w:rFonts w:ascii="Times New Roman" w:hAnsi="Times New Roman" w:cs="Times New Roman"/>
          <w:sz w:val="24"/>
          <w:szCs w:val="24"/>
        </w:rPr>
        <w:t>Mebusanın</w:t>
      </w:r>
      <w:proofErr w:type="spellEnd"/>
      <w:r>
        <w:rPr>
          <w:rFonts w:ascii="Times New Roman" w:hAnsi="Times New Roman" w:cs="Times New Roman"/>
          <w:sz w:val="24"/>
          <w:szCs w:val="24"/>
        </w:rPr>
        <w:t xml:space="preserve"> oturumla</w:t>
      </w:r>
      <w:r>
        <w:rPr>
          <w:rFonts w:ascii="Times New Roman" w:hAnsi="Times New Roman" w:cs="Times New Roman"/>
          <w:sz w:val="24"/>
          <w:szCs w:val="24"/>
        </w:rPr>
        <w:softHyphen/>
        <w:t xml:space="preserve">rıyla başlamıştı. 1913’de çıkarılan İdare-i Umumiye-i Vilayet Geçici Kanunu ile il genel yönetimi ve il özel yönetimi birlikte yeniden düzenlenmiş ve bu meclislere il özel idaresi statüsü verildi.  İl genel yönetimi ise 1929’ da çıkarılan kanunla </w:t>
      </w:r>
      <w:proofErr w:type="spellStart"/>
      <w:r>
        <w:rPr>
          <w:rFonts w:ascii="Times New Roman" w:hAnsi="Times New Roman" w:cs="Times New Roman"/>
          <w:sz w:val="24"/>
          <w:szCs w:val="24"/>
        </w:rPr>
        <w:t>kaldırımıştır</w:t>
      </w:r>
      <w:proofErr w:type="spellEnd"/>
      <w:r>
        <w:rPr>
          <w:rFonts w:ascii="Times New Roman" w:hAnsi="Times New Roman" w:cs="Times New Roman"/>
          <w:sz w:val="24"/>
          <w:szCs w:val="24"/>
        </w:rPr>
        <w:t xml:space="preserve"> (Ortaylı, 1985: 84-86; Kalabalık, 1994: 4). Bu bağlamda, Türkiye’de yerel yönetim birimleri içinde Cum</w:t>
      </w:r>
      <w:r>
        <w:rPr>
          <w:rFonts w:ascii="Times New Roman" w:hAnsi="Times New Roman" w:cs="Times New Roman"/>
          <w:sz w:val="24"/>
          <w:szCs w:val="24"/>
        </w:rPr>
        <w:softHyphen/>
        <w:t>huriyet döneminden önce tüzel kişiliği bulunan tek birim İl Özel İdaresidir.</w:t>
      </w:r>
    </w:p>
    <w:p w:rsidR="0074132B" w:rsidRDefault="0074132B" w:rsidP="0074132B">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1930 -</w:t>
      </w:r>
      <w:proofErr w:type="gramEnd"/>
      <w:r>
        <w:rPr>
          <w:rFonts w:ascii="Times New Roman" w:hAnsi="Times New Roman" w:cs="Times New Roman"/>
          <w:sz w:val="24"/>
          <w:szCs w:val="24"/>
        </w:rPr>
        <w:t xml:space="preserve"> 1945 yılları arasında il özel idareleri, belediyelere göre yerel yönetim sistemi içinde daha önemli bir yere sahip olmuştur. </w:t>
      </w:r>
      <w:proofErr w:type="gramStart"/>
      <w:r>
        <w:rPr>
          <w:rFonts w:ascii="Times New Roman" w:hAnsi="Times New Roman" w:cs="Times New Roman"/>
          <w:sz w:val="24"/>
          <w:szCs w:val="24"/>
        </w:rPr>
        <w:t>1946 -</w:t>
      </w:r>
      <w:proofErr w:type="gramEnd"/>
      <w:r>
        <w:rPr>
          <w:rFonts w:ascii="Times New Roman" w:hAnsi="Times New Roman" w:cs="Times New Roman"/>
          <w:sz w:val="24"/>
          <w:szCs w:val="24"/>
        </w:rPr>
        <w:t xml:space="preserve"> 1960 yılları arasında ise süreç tam ter</w:t>
      </w:r>
      <w:r>
        <w:rPr>
          <w:rFonts w:ascii="Times New Roman" w:hAnsi="Times New Roman" w:cs="Times New Roman"/>
          <w:sz w:val="24"/>
          <w:szCs w:val="24"/>
        </w:rPr>
        <w:softHyphen/>
        <w:t xml:space="preserve">sine </w:t>
      </w:r>
      <w:r>
        <w:rPr>
          <w:rFonts w:ascii="Times New Roman" w:hAnsi="Times New Roman" w:cs="Times New Roman"/>
          <w:sz w:val="24"/>
          <w:szCs w:val="24"/>
        </w:rPr>
        <w:lastRenderedPageBreak/>
        <w:t>dönmüş ve il özel idaresinin görevleri merkezi yönetime aktarılmıştır. İl özel idarele</w:t>
      </w:r>
      <w:r>
        <w:rPr>
          <w:rFonts w:ascii="Times New Roman" w:hAnsi="Times New Roman" w:cs="Times New Roman"/>
          <w:sz w:val="24"/>
          <w:szCs w:val="24"/>
        </w:rPr>
        <w:softHyphen/>
        <w:t>rinin yönetim sistemi içindeki rolü küçülerek, belediyeler daha fazla ön plana çıkmıştır. İl özel idareleri yerine getirdiği görevlerle, merkezin yerel düzeyde temsilcisi konumuna gelmiştir. Merkez de bu sayede yerel politikaları kendi belirlediği yönde kontrol edebil</w:t>
      </w:r>
      <w:r>
        <w:rPr>
          <w:rFonts w:ascii="Times New Roman" w:hAnsi="Times New Roman" w:cs="Times New Roman"/>
          <w:sz w:val="24"/>
          <w:szCs w:val="24"/>
        </w:rPr>
        <w:softHyphen/>
        <w:t>miştir (Güler, 2013: 219)</w:t>
      </w:r>
      <w:r w:rsidRPr="00D10D19">
        <w:rPr>
          <w:rFonts w:ascii="Times New Roman" w:hAnsi="Times New Roman" w:cs="Times New Roman"/>
          <w:sz w:val="24"/>
          <w:szCs w:val="24"/>
        </w:rPr>
        <w:t>.</w:t>
      </w:r>
      <w:r>
        <w:rPr>
          <w:rFonts w:ascii="Times New Roman" w:hAnsi="Times New Roman" w:cs="Times New Roman"/>
          <w:sz w:val="24"/>
          <w:szCs w:val="24"/>
        </w:rPr>
        <w:t xml:space="preserve"> </w:t>
      </w:r>
    </w:p>
    <w:p w:rsidR="0074132B" w:rsidRPr="00E33FAE" w:rsidRDefault="0074132B" w:rsidP="007413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1961 Anayasası yerel yönetim birimlerinde yapısal değişikliğe gitmemiş ve il özel idareleri giderek işlevlerini kaybetmiştir (</w:t>
      </w:r>
      <w:proofErr w:type="spellStart"/>
      <w:r>
        <w:rPr>
          <w:rFonts w:ascii="Times New Roman" w:hAnsi="Times New Roman" w:cs="Times New Roman"/>
          <w:sz w:val="24"/>
          <w:szCs w:val="24"/>
        </w:rPr>
        <w:t>Altaban</w:t>
      </w:r>
      <w:proofErr w:type="spellEnd"/>
      <w:r>
        <w:rPr>
          <w:rFonts w:ascii="Times New Roman" w:hAnsi="Times New Roman" w:cs="Times New Roman"/>
          <w:sz w:val="24"/>
          <w:szCs w:val="24"/>
        </w:rPr>
        <w:t xml:space="preserve">, 1990: 318). 1961 anayasasının 115. maddesine göre, </w:t>
      </w:r>
      <w:r w:rsidRPr="0001715C">
        <w:rPr>
          <w:rFonts w:ascii="Times New Roman" w:hAnsi="Times New Roman" w:cs="Times New Roman"/>
          <w:i/>
          <w:sz w:val="24"/>
          <w:szCs w:val="24"/>
        </w:rPr>
        <w:t xml:space="preserve">“Türkiye merkezî idare kuruluşu bakımından, coğrafya durumuna, iktisadî şartlara ve kamu hizmetlerinin gereklerine göre, İllere; </w:t>
      </w:r>
      <w:r w:rsidRPr="00614BE4">
        <w:rPr>
          <w:rFonts w:ascii="Times New Roman" w:hAnsi="Times New Roman" w:cs="Times New Roman"/>
          <w:i/>
          <w:sz w:val="24"/>
          <w:szCs w:val="24"/>
        </w:rPr>
        <w:t xml:space="preserve">iller de </w:t>
      </w:r>
      <w:r w:rsidRPr="0001715C">
        <w:rPr>
          <w:rFonts w:ascii="Times New Roman" w:hAnsi="Times New Roman" w:cs="Times New Roman"/>
          <w:i/>
          <w:sz w:val="24"/>
          <w:szCs w:val="24"/>
        </w:rPr>
        <w:t>diğer kademeli bölümlere ayrılır. İllerin idaresi yetki genişliği esasına dayanır. Belli kamu hizmetlerinin görülmesi amacıyla, birden çok ili içine alan çevrede, bu hizmetler için, yetki genişliğine sahip kuruluşlar meydana getirilebilir”.</w:t>
      </w:r>
      <w:r>
        <w:rPr>
          <w:rFonts w:ascii="Times New Roman" w:hAnsi="Times New Roman" w:cs="Times New Roman"/>
          <w:i/>
          <w:sz w:val="24"/>
          <w:szCs w:val="24"/>
        </w:rPr>
        <w:t xml:space="preserve"> </w:t>
      </w:r>
      <w:r>
        <w:rPr>
          <w:rFonts w:ascii="Times New Roman" w:hAnsi="Times New Roman" w:cs="Times New Roman"/>
          <w:sz w:val="24"/>
          <w:szCs w:val="24"/>
        </w:rPr>
        <w:t xml:space="preserve">Bu doğrultuda, </w:t>
      </w:r>
      <w:r w:rsidRPr="00E33FAE">
        <w:rPr>
          <w:rFonts w:ascii="Times New Roman" w:hAnsi="Times New Roman" w:cs="Times New Roman"/>
          <w:sz w:val="24"/>
          <w:szCs w:val="24"/>
        </w:rPr>
        <w:t>birden fazla ili içine alan bölge müdürlüklerinin ku</w:t>
      </w:r>
      <w:r>
        <w:rPr>
          <w:rFonts w:ascii="Times New Roman" w:hAnsi="Times New Roman" w:cs="Times New Roman"/>
          <w:sz w:val="24"/>
          <w:szCs w:val="24"/>
        </w:rPr>
        <w:t>rulmasına ilişkin düzenlemeler getirilmiş ve il özel idareleri</w:t>
      </w:r>
      <w:r>
        <w:rPr>
          <w:rFonts w:ascii="Times New Roman" w:hAnsi="Times New Roman" w:cs="Times New Roman"/>
          <w:sz w:val="24"/>
          <w:szCs w:val="24"/>
        </w:rPr>
        <w:softHyphen/>
        <w:t xml:space="preserve">nin bazı görevleri zaman içinde bu kurumlara devredilmiştir (Kaya, 2011: 30). </w:t>
      </w:r>
    </w:p>
    <w:p w:rsidR="0074132B" w:rsidRDefault="0074132B" w:rsidP="0074132B">
      <w:pPr>
        <w:spacing w:after="0" w:line="360" w:lineRule="auto"/>
        <w:ind w:firstLine="709"/>
        <w:jc w:val="both"/>
        <w:rPr>
          <w:rFonts w:ascii="Times New Roman" w:hAnsi="Times New Roman" w:cs="Times New Roman"/>
          <w:sz w:val="24"/>
          <w:szCs w:val="24"/>
        </w:rPr>
      </w:pPr>
      <w:r w:rsidRPr="0014178F">
        <w:rPr>
          <w:rFonts w:ascii="Times New Roman" w:hAnsi="Times New Roman" w:cs="Times New Roman"/>
          <w:sz w:val="24"/>
          <w:szCs w:val="24"/>
        </w:rPr>
        <w:t xml:space="preserve">1913 yılından bu yana il özel idareleri için uygulanmakta olan kanun yerini sırasıyla, 1987’deki 3360 sayılı İl Özel İdaresi Kanununa ve 2005’ deki 5302 sayılı İl Özel İdaresi Kanununa bırakmıştır. </w:t>
      </w:r>
      <w:r>
        <w:rPr>
          <w:rFonts w:ascii="Times New Roman" w:hAnsi="Times New Roman" w:cs="Times New Roman"/>
          <w:sz w:val="24"/>
          <w:szCs w:val="24"/>
        </w:rPr>
        <w:t xml:space="preserve">Yalçındağ (1995: 41-42)’ın </w:t>
      </w:r>
      <w:r w:rsidRPr="00D6673D">
        <w:rPr>
          <w:rFonts w:ascii="Times New Roman" w:hAnsi="Times New Roman" w:cs="Times New Roman"/>
          <w:i/>
          <w:sz w:val="24"/>
          <w:szCs w:val="24"/>
        </w:rPr>
        <w:t>“Yerel Yönetimler, Sorunlar, Çözümler”</w:t>
      </w:r>
      <w:r>
        <w:rPr>
          <w:rFonts w:ascii="Times New Roman" w:hAnsi="Times New Roman" w:cs="Times New Roman"/>
          <w:sz w:val="24"/>
          <w:szCs w:val="24"/>
        </w:rPr>
        <w:t xml:space="preserve"> isimli çalışmasında belirttiği üzere; </w:t>
      </w:r>
    </w:p>
    <w:p w:rsidR="0074132B" w:rsidRDefault="0074132B" w:rsidP="0074132B">
      <w:pPr>
        <w:spacing w:after="0" w:line="360" w:lineRule="auto"/>
        <w:ind w:left="709" w:right="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“1913 yılında kuruldukları zaman il özel idarelerine çağın en önemli teknik ve sosyal kamu hizmetlerinin yürütülmesi görevi verilmiş olmasına karşılık, zamanla bu görevlerin bir kısmı belediyeler, önemli bir kısmı da merkezi idarenin taşra ku</w:t>
      </w:r>
      <w:r>
        <w:rPr>
          <w:rFonts w:ascii="Times New Roman" w:hAnsi="Times New Roman" w:cs="Times New Roman"/>
          <w:i/>
          <w:sz w:val="24"/>
          <w:szCs w:val="24"/>
        </w:rPr>
        <w:softHyphen/>
        <w:t>ruluşları tarafından üstlenilmiş, ancak bu görevler mevzuatla il özel idarelerinde de alınmamıştır. Uygulamada il özel idareleri anılan hizmetleri fiilen yürütmektedir. 1987 yılında 3369 sayılı yasa ile yapılan değişiklikler de il özel idarelerinin duru</w:t>
      </w:r>
      <w:r>
        <w:rPr>
          <w:rFonts w:ascii="Times New Roman" w:hAnsi="Times New Roman" w:cs="Times New Roman"/>
          <w:i/>
          <w:sz w:val="24"/>
          <w:szCs w:val="24"/>
        </w:rPr>
        <w:softHyphen/>
        <w:t>munda bir değişiklik yapmamıştır. (…) Böylece (…) il özel idareleri merkez yöneti</w:t>
      </w:r>
      <w:r>
        <w:rPr>
          <w:rFonts w:ascii="Times New Roman" w:hAnsi="Times New Roman" w:cs="Times New Roman"/>
          <w:i/>
          <w:sz w:val="24"/>
          <w:szCs w:val="24"/>
        </w:rPr>
        <w:softHyphen/>
        <w:t>minin üstlendiği bir kısım görevleri, onun aktardığı para ile onun kararlaştırdığı yerde ve onun örgüt ve personeli eliyle yürütmeye çalışan bir emanet komisyonu du</w:t>
      </w:r>
      <w:r>
        <w:rPr>
          <w:rFonts w:ascii="Times New Roman" w:hAnsi="Times New Roman" w:cs="Times New Roman"/>
          <w:i/>
          <w:sz w:val="24"/>
          <w:szCs w:val="24"/>
        </w:rPr>
        <w:softHyphen/>
        <w:t>rumundadır.”</w:t>
      </w:r>
    </w:p>
    <w:p w:rsidR="0074132B" w:rsidRDefault="0074132B" w:rsidP="007413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Nitekim yerel yönetimlerin yeniden yapılandırılması kapsamında, finansmanının TOBB tarafından karşılandığı bir anket çalışmasında, 1496 denekten </w:t>
      </w:r>
      <w:proofErr w:type="gramStart"/>
      <w:r>
        <w:rPr>
          <w:rFonts w:ascii="Times New Roman" w:hAnsi="Times New Roman" w:cs="Times New Roman"/>
          <w:sz w:val="24"/>
          <w:szCs w:val="24"/>
        </w:rPr>
        <w:t>%52.4</w:t>
      </w:r>
      <w:proofErr w:type="gramEnd"/>
      <w:r>
        <w:rPr>
          <w:rFonts w:ascii="Times New Roman" w:hAnsi="Times New Roman" w:cs="Times New Roman"/>
          <w:sz w:val="24"/>
          <w:szCs w:val="24"/>
        </w:rPr>
        <w:t>’ü il özel ida</w:t>
      </w:r>
      <w:r>
        <w:rPr>
          <w:rFonts w:ascii="Times New Roman" w:hAnsi="Times New Roman" w:cs="Times New Roman"/>
          <w:sz w:val="24"/>
          <w:szCs w:val="24"/>
        </w:rPr>
        <w:softHyphen/>
        <w:t>resi sözcüğünü duymadıklarını belirtmiş ve yüksek tahsilli denekler de dâhil olmak üzere, hiç kimse il özel idaresinin tanımını tam olarak yapamamıştır (TOBB, 1996’dan aktaran Sobacı 2005: 36).</w:t>
      </w:r>
    </w:p>
    <w:p w:rsidR="0074132B" w:rsidRDefault="0074132B" w:rsidP="0074132B">
      <w:pPr>
        <w:spacing w:after="0" w:line="360" w:lineRule="auto"/>
        <w:ind w:left="284" w:firstLine="709"/>
        <w:jc w:val="both"/>
        <w:rPr>
          <w:rFonts w:ascii="Times New Roman" w:hAnsi="Times New Roman" w:cs="Times New Roman"/>
          <w:sz w:val="24"/>
          <w:szCs w:val="24"/>
        </w:rPr>
      </w:pPr>
    </w:p>
    <w:p w:rsidR="0074132B" w:rsidRDefault="0074132B" w:rsidP="0074132B">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Yukarıda bahsedilen </w:t>
      </w:r>
      <w:r w:rsidRPr="00344151">
        <w:rPr>
          <w:rFonts w:ascii="Times New Roman" w:hAnsi="Times New Roman" w:cs="Times New Roman"/>
          <w:i/>
          <w:sz w:val="24"/>
          <w:szCs w:val="24"/>
        </w:rPr>
        <w:t>“Yerel Yönetimler, Sorunlar, Çözümler”</w:t>
      </w:r>
      <w:r>
        <w:rPr>
          <w:rFonts w:ascii="Times New Roman" w:hAnsi="Times New Roman" w:cs="Times New Roman"/>
          <w:sz w:val="24"/>
          <w:szCs w:val="24"/>
        </w:rPr>
        <w:t xml:space="preserve"> isimli çalışma ilerde Yalçındağ (1988: 37-41) </w:t>
      </w:r>
      <w:proofErr w:type="gramStart"/>
      <w:r>
        <w:rPr>
          <w:rFonts w:ascii="Times New Roman" w:hAnsi="Times New Roman" w:cs="Times New Roman"/>
          <w:sz w:val="24"/>
          <w:szCs w:val="24"/>
        </w:rPr>
        <w:t xml:space="preserve">tarafından,  </w:t>
      </w:r>
      <w:r w:rsidRPr="004E08AA">
        <w:rPr>
          <w:rFonts w:ascii="Times New Roman" w:hAnsi="Times New Roman" w:cs="Times New Roman"/>
          <w:i/>
          <w:sz w:val="24"/>
          <w:szCs w:val="24"/>
        </w:rPr>
        <w:t>“</w:t>
      </w:r>
      <w:proofErr w:type="gramEnd"/>
      <w:r w:rsidRPr="004E08AA">
        <w:rPr>
          <w:rFonts w:ascii="Times New Roman" w:hAnsi="Times New Roman" w:cs="Times New Roman"/>
          <w:i/>
          <w:sz w:val="24"/>
          <w:szCs w:val="24"/>
        </w:rPr>
        <w:t xml:space="preserve">Yerel Yönetimler Yasa Taslağı” </w:t>
      </w:r>
      <w:r>
        <w:rPr>
          <w:rFonts w:ascii="Times New Roman" w:hAnsi="Times New Roman" w:cs="Times New Roman"/>
          <w:sz w:val="24"/>
          <w:szCs w:val="24"/>
        </w:rPr>
        <w:t>halinde yayınlan</w:t>
      </w:r>
      <w:r>
        <w:rPr>
          <w:rFonts w:ascii="Times New Roman" w:hAnsi="Times New Roman" w:cs="Times New Roman"/>
          <w:sz w:val="24"/>
          <w:szCs w:val="24"/>
        </w:rPr>
        <w:softHyphen/>
        <w:t>mıştır. Buna göre:</w:t>
      </w:r>
    </w:p>
    <w:p w:rsidR="0074132B" w:rsidRPr="00F04E88" w:rsidRDefault="0074132B" w:rsidP="0074132B">
      <w:pPr>
        <w:spacing w:after="0" w:line="360" w:lineRule="auto"/>
        <w:ind w:left="709" w:right="692" w:firstLine="709"/>
        <w:jc w:val="both"/>
        <w:rPr>
          <w:rFonts w:ascii="Times New Roman" w:hAnsi="Times New Roman" w:cs="Times New Roman"/>
          <w:i/>
          <w:sz w:val="24"/>
          <w:szCs w:val="24"/>
        </w:rPr>
      </w:pPr>
      <w:r>
        <w:rPr>
          <w:rFonts w:ascii="Times New Roman" w:hAnsi="Times New Roman" w:cs="Times New Roman"/>
          <w:i/>
          <w:sz w:val="24"/>
          <w:szCs w:val="24"/>
        </w:rPr>
        <w:t>“(…) yasa taslağının en belirgin özelliğini, günümüzde il sistemi çevresinde merkez yönetiminin taşra kuruluşları tarafından yürütülmekte olan hizmetlere ilişkin yetki ve sorumluluğun, yerel yönetim nitelikli birimlere bırakılması anlayışı oluştur</w:t>
      </w:r>
      <w:r>
        <w:rPr>
          <w:rFonts w:ascii="Times New Roman" w:hAnsi="Times New Roman" w:cs="Times New Roman"/>
          <w:i/>
          <w:sz w:val="24"/>
          <w:szCs w:val="24"/>
        </w:rPr>
        <w:softHyphen/>
        <w:t>maktadır. (…) Bu amaçla öngörülen yönetim sisteminin en önemli iki kuruluşu il ve ilçe yerel yönetimleridir. Bunlardan il yerel yönetimi günümüzdeki il özel idaresinin yerini almakta ancak bu birime gerçek güçlü ve demokratik yerel yönetim nitelikleri kazandırılmaktadır. (…) Bu yerel yönetimler, bu yasada verilmiş olan görevler ba</w:t>
      </w:r>
      <w:r>
        <w:rPr>
          <w:rFonts w:ascii="Times New Roman" w:hAnsi="Times New Roman" w:cs="Times New Roman"/>
          <w:i/>
          <w:sz w:val="24"/>
          <w:szCs w:val="24"/>
        </w:rPr>
        <w:softHyphen/>
        <w:t>kımından günümüzdeki illerin ve ilçelerin yerini almış olacaklardır. Dolayısıyla bu görevlere ilişkin illerdeki ve ilçelerdeki hizmet birimlerinin, il ve ilçe yerel yönetim</w:t>
      </w:r>
      <w:r>
        <w:rPr>
          <w:rFonts w:ascii="Times New Roman" w:hAnsi="Times New Roman" w:cs="Times New Roman"/>
          <w:i/>
          <w:sz w:val="24"/>
          <w:szCs w:val="24"/>
        </w:rPr>
        <w:softHyphen/>
        <w:t>lerine personel, bina, araç-gereç ve öteki donanımlarıyla devredilmeleri gerekecek</w:t>
      </w:r>
      <w:r>
        <w:rPr>
          <w:rFonts w:ascii="Times New Roman" w:hAnsi="Times New Roman" w:cs="Times New Roman"/>
          <w:i/>
          <w:sz w:val="24"/>
          <w:szCs w:val="24"/>
        </w:rPr>
        <w:softHyphen/>
        <w:t>tir. Merkez kuruluşlarının bu hizmet alanlarında il ve ilçe düzeyinde ayrıca birim bulundurmalarına, bu yasadan sonra gerek kalmayacaktır.</w:t>
      </w:r>
    </w:p>
    <w:p w:rsidR="0074132B" w:rsidRDefault="0074132B" w:rsidP="0074132B">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Ancak, Yalçındağ (1988: 37)’ın ifade ettiği üzere, yerel yönetimlere dair çabalar sorunların ortaya konulması ve bunlar için </w:t>
      </w:r>
      <w:proofErr w:type="gramStart"/>
      <w:r>
        <w:rPr>
          <w:rFonts w:ascii="Times New Roman" w:hAnsi="Times New Roman" w:cs="Times New Roman"/>
          <w:sz w:val="24"/>
          <w:szCs w:val="24"/>
        </w:rPr>
        <w:t>bir takım</w:t>
      </w:r>
      <w:proofErr w:type="gramEnd"/>
      <w:r>
        <w:rPr>
          <w:rFonts w:ascii="Times New Roman" w:hAnsi="Times New Roman" w:cs="Times New Roman"/>
          <w:sz w:val="24"/>
          <w:szCs w:val="24"/>
        </w:rPr>
        <w:t xml:space="preserve"> önerilerin getirilmesi ile sınırlı kal</w:t>
      </w:r>
      <w:r>
        <w:rPr>
          <w:rFonts w:ascii="Times New Roman" w:hAnsi="Times New Roman" w:cs="Times New Roman"/>
          <w:sz w:val="24"/>
          <w:szCs w:val="24"/>
        </w:rPr>
        <w:softHyphen/>
        <w:t>mıştır. Diğer yandan il özel i</w:t>
      </w:r>
      <w:r w:rsidRPr="00263503">
        <w:rPr>
          <w:rFonts w:ascii="Times New Roman" w:hAnsi="Times New Roman" w:cs="Times New Roman"/>
          <w:sz w:val="24"/>
          <w:szCs w:val="24"/>
        </w:rPr>
        <w:t>darelerin</w:t>
      </w:r>
      <w:r w:rsidRPr="00263503">
        <w:rPr>
          <w:rFonts w:ascii="Times New Roman" w:hAnsi="Times New Roman" w:cs="Times New Roman"/>
          <w:sz w:val="24"/>
          <w:szCs w:val="24"/>
        </w:rPr>
        <w:softHyphen/>
        <w:t xml:space="preserve">deki asıl büyük yenilikler </w:t>
      </w:r>
      <w:r>
        <w:rPr>
          <w:rFonts w:ascii="Times New Roman" w:hAnsi="Times New Roman" w:cs="Times New Roman"/>
          <w:sz w:val="24"/>
          <w:szCs w:val="24"/>
        </w:rPr>
        <w:t>2005 yılındaki 5302 sayılı</w:t>
      </w:r>
      <w:r w:rsidRPr="00263503">
        <w:rPr>
          <w:rFonts w:ascii="Times New Roman" w:hAnsi="Times New Roman" w:cs="Times New Roman"/>
          <w:sz w:val="24"/>
          <w:szCs w:val="24"/>
        </w:rPr>
        <w:t xml:space="preserve"> </w:t>
      </w:r>
      <w:r>
        <w:rPr>
          <w:rFonts w:ascii="Times New Roman" w:hAnsi="Times New Roman" w:cs="Times New Roman"/>
          <w:sz w:val="24"/>
          <w:szCs w:val="24"/>
        </w:rPr>
        <w:t xml:space="preserve">kanun ile sağlanmıştır. 1987 ve 2005 yıllarındaki </w:t>
      </w:r>
      <w:r w:rsidRPr="00263503">
        <w:rPr>
          <w:rFonts w:ascii="Times New Roman" w:hAnsi="Times New Roman" w:cs="Times New Roman"/>
          <w:sz w:val="24"/>
          <w:szCs w:val="24"/>
        </w:rPr>
        <w:t>kanun</w:t>
      </w:r>
      <w:r>
        <w:rPr>
          <w:rFonts w:ascii="Times New Roman" w:hAnsi="Times New Roman" w:cs="Times New Roman"/>
          <w:sz w:val="24"/>
          <w:szCs w:val="24"/>
        </w:rPr>
        <w:t>lar</w:t>
      </w:r>
      <w:r w:rsidRPr="00263503">
        <w:rPr>
          <w:rFonts w:ascii="Times New Roman" w:hAnsi="Times New Roman" w:cs="Times New Roman"/>
          <w:sz w:val="24"/>
          <w:szCs w:val="24"/>
        </w:rPr>
        <w:t xml:space="preserve"> arasın</w:t>
      </w:r>
      <w:r w:rsidRPr="00263503">
        <w:rPr>
          <w:rFonts w:ascii="Times New Roman" w:hAnsi="Times New Roman" w:cs="Times New Roman"/>
          <w:sz w:val="24"/>
          <w:szCs w:val="24"/>
        </w:rPr>
        <w:softHyphen/>
      </w:r>
      <w:r>
        <w:rPr>
          <w:rFonts w:ascii="Times New Roman" w:hAnsi="Times New Roman" w:cs="Times New Roman"/>
          <w:sz w:val="24"/>
          <w:szCs w:val="24"/>
        </w:rPr>
        <w:t>da</w:t>
      </w:r>
      <w:r w:rsidRPr="00263503">
        <w:rPr>
          <w:rFonts w:ascii="Times New Roman" w:hAnsi="Times New Roman" w:cs="Times New Roman"/>
          <w:sz w:val="24"/>
          <w:szCs w:val="24"/>
        </w:rPr>
        <w:t xml:space="preserve"> en büyük farklılıklar, il özel idarelerinde yerel temsilcilerin güçlend</w:t>
      </w:r>
      <w:r>
        <w:rPr>
          <w:rFonts w:ascii="Times New Roman" w:hAnsi="Times New Roman" w:cs="Times New Roman"/>
          <w:sz w:val="24"/>
          <w:szCs w:val="24"/>
        </w:rPr>
        <w:t>irilmesi, karar alma serbestisi ve</w:t>
      </w:r>
      <w:r w:rsidRPr="00263503">
        <w:rPr>
          <w:rFonts w:ascii="Times New Roman" w:hAnsi="Times New Roman" w:cs="Times New Roman"/>
          <w:sz w:val="24"/>
          <w:szCs w:val="24"/>
        </w:rPr>
        <w:t xml:space="preserve"> idari ve mali özerklik konularında yaşanmıştır.</w:t>
      </w:r>
    </w:p>
    <w:p w:rsidR="0074132B" w:rsidRDefault="0074132B" w:rsidP="007413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Son olarak 2012 yılında 6360 sayılı On Üç İlde Büyükşehir Belediyesi ve Yirmi Altı İlçe Kurulması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Bazı Kanun ve Kanun Hükmünde Kararnamelerde Değişiklik Ya</w:t>
      </w:r>
      <w:r>
        <w:rPr>
          <w:rFonts w:ascii="Times New Roman" w:hAnsi="Times New Roman" w:cs="Times New Roman"/>
          <w:sz w:val="24"/>
          <w:szCs w:val="24"/>
        </w:rPr>
        <w:softHyphen/>
        <w:t>pılmasına Dair Kanun ve ayrıca 2013 yılındaki 6447 sayılı Kanun ile mevcut 30 ilde İl Özel İdarelerinin tüzel kişiliğine son verilmiştir. Buradaki il yönetim sınırları, büyükşehir belediye sınırları kapsamında, Büyükşehir Belediyesi statüsü altına alınmıştır. Sonuç ola</w:t>
      </w:r>
      <w:r>
        <w:rPr>
          <w:rFonts w:ascii="Times New Roman" w:hAnsi="Times New Roman" w:cs="Times New Roman"/>
          <w:sz w:val="24"/>
          <w:szCs w:val="24"/>
        </w:rPr>
        <w:softHyphen/>
        <w:t xml:space="preserve">rak gerek 2005 yılında çıkarılan </w:t>
      </w:r>
      <w:r w:rsidRPr="00A12C61">
        <w:rPr>
          <w:rFonts w:ascii="Times New Roman" w:hAnsi="Times New Roman" w:cs="Times New Roman"/>
          <w:sz w:val="24"/>
          <w:szCs w:val="24"/>
        </w:rPr>
        <w:t xml:space="preserve">yeni İl Özel </w:t>
      </w:r>
      <w:r>
        <w:rPr>
          <w:rFonts w:ascii="Times New Roman" w:hAnsi="Times New Roman" w:cs="Times New Roman"/>
          <w:sz w:val="24"/>
          <w:szCs w:val="24"/>
        </w:rPr>
        <w:t>İdaresi K</w:t>
      </w:r>
      <w:r w:rsidRPr="00A12C61">
        <w:rPr>
          <w:rFonts w:ascii="Times New Roman" w:hAnsi="Times New Roman" w:cs="Times New Roman"/>
          <w:sz w:val="24"/>
          <w:szCs w:val="24"/>
        </w:rPr>
        <w:t xml:space="preserve">anunu </w:t>
      </w:r>
      <w:r>
        <w:rPr>
          <w:rFonts w:ascii="Times New Roman" w:hAnsi="Times New Roman" w:cs="Times New Roman"/>
          <w:sz w:val="24"/>
          <w:szCs w:val="24"/>
        </w:rPr>
        <w:t>gerekse önceki yıllarda yapı</w:t>
      </w:r>
      <w:r>
        <w:rPr>
          <w:rFonts w:ascii="Times New Roman" w:hAnsi="Times New Roman" w:cs="Times New Roman"/>
          <w:sz w:val="24"/>
          <w:szCs w:val="24"/>
        </w:rPr>
        <w:softHyphen/>
        <w:t xml:space="preserve">lan idari reformlarla il özel idarelerinin yapı ve işleyişinde önemli ilerlemeler kaydedilmişse </w:t>
      </w:r>
      <w:proofErr w:type="gramStart"/>
      <w:r>
        <w:rPr>
          <w:rFonts w:ascii="Times New Roman" w:hAnsi="Times New Roman" w:cs="Times New Roman"/>
          <w:sz w:val="24"/>
          <w:szCs w:val="24"/>
        </w:rPr>
        <w:t>de,</w:t>
      </w:r>
      <w:proofErr w:type="gramEnd"/>
      <w:r w:rsidRPr="00F612A9">
        <w:rPr>
          <w:rFonts w:ascii="Times New Roman" w:hAnsi="Times New Roman" w:cs="Times New Roman"/>
          <w:color w:val="FF0000"/>
          <w:sz w:val="24"/>
          <w:szCs w:val="24"/>
        </w:rPr>
        <w:t xml:space="preserve"> </w:t>
      </w:r>
      <w:r>
        <w:rPr>
          <w:rFonts w:ascii="Times New Roman" w:hAnsi="Times New Roman" w:cs="Times New Roman"/>
          <w:sz w:val="24"/>
          <w:szCs w:val="24"/>
        </w:rPr>
        <w:t>il özel i</w:t>
      </w:r>
      <w:r w:rsidRPr="004F245D">
        <w:rPr>
          <w:rFonts w:ascii="Times New Roman" w:hAnsi="Times New Roman" w:cs="Times New Roman"/>
          <w:sz w:val="24"/>
          <w:szCs w:val="24"/>
        </w:rPr>
        <w:t xml:space="preserve">dareleri bugün önemli bir yerel yönetim birimi olarak hizmet verememektedir.  </w:t>
      </w:r>
    </w:p>
    <w:p w:rsidR="0074132B" w:rsidRDefault="0074132B" w:rsidP="0074132B">
      <w:pPr>
        <w:pStyle w:val="Balk4"/>
        <w:rPr>
          <w:b w:val="0"/>
        </w:rPr>
      </w:pPr>
      <w:bookmarkStart w:id="11" w:name="_Toc453544671"/>
      <w:bookmarkStart w:id="12" w:name="_Toc457492307"/>
      <w:r>
        <w:t>1.1.2.2.</w:t>
      </w:r>
      <w:r w:rsidRPr="00047B6A">
        <w:t xml:space="preserve"> Belediyelerin Ortaya Çıkışı</w:t>
      </w:r>
      <w:bookmarkEnd w:id="11"/>
      <w:bookmarkEnd w:id="12"/>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Osmanlı Devletinde</w:t>
      </w:r>
      <w:proofErr w:type="gramEnd"/>
      <w:r>
        <w:rPr>
          <w:rFonts w:ascii="Times New Roman" w:hAnsi="Times New Roman" w:cs="Times New Roman"/>
          <w:sz w:val="24"/>
          <w:szCs w:val="24"/>
        </w:rPr>
        <w:t xml:space="preserve"> ilk belediyecilik faaliyetleri 1854 yılında İstanbul Şehremane</w:t>
      </w:r>
      <w:r>
        <w:rPr>
          <w:rFonts w:ascii="Times New Roman" w:hAnsi="Times New Roman" w:cs="Times New Roman"/>
          <w:sz w:val="24"/>
          <w:szCs w:val="24"/>
        </w:rPr>
        <w:softHyphen/>
        <w:t>tinin kurulması ile başladığı genel kabul gören bir anlayıştır. İstanbul Şehremaneti, çağdaş yerel yönetimleri simgeleyen gerçek bir belediye tüzel kişiliğinin başlangıcı olmayıp, sa</w:t>
      </w:r>
      <w:r>
        <w:rPr>
          <w:rFonts w:ascii="Times New Roman" w:hAnsi="Times New Roman" w:cs="Times New Roman"/>
          <w:sz w:val="24"/>
          <w:szCs w:val="24"/>
        </w:rPr>
        <w:softHyphen/>
        <w:t xml:space="preserve">dece </w:t>
      </w:r>
      <w:r>
        <w:rPr>
          <w:rFonts w:ascii="Times New Roman" w:hAnsi="Times New Roman" w:cs="Times New Roman"/>
          <w:sz w:val="24"/>
          <w:szCs w:val="24"/>
        </w:rPr>
        <w:lastRenderedPageBreak/>
        <w:t>belediyecilik geleneğini başlatan bir hareketlenmedir. Hatta Ortaylı (1990: 71), İstan</w:t>
      </w:r>
      <w:r>
        <w:rPr>
          <w:rFonts w:ascii="Times New Roman" w:hAnsi="Times New Roman" w:cs="Times New Roman"/>
          <w:sz w:val="24"/>
          <w:szCs w:val="24"/>
        </w:rPr>
        <w:softHyphen/>
        <w:t xml:space="preserve">bul Şehremanetinin yerel temsilci ve meclisinin merkezden görevlendirilen memurlardan oluşması ve özerk bir statüsü olmaması nedeniyle, modern belediyecilik için bile iyi bir başlangıç olmadığını ifade etmektedir.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İstanbul Şehremanetinin, şehrin tümünde etkin belediye hizmetlerini gerçekleştire</w:t>
      </w:r>
      <w:r>
        <w:rPr>
          <w:rFonts w:ascii="Times New Roman" w:hAnsi="Times New Roman" w:cs="Times New Roman"/>
          <w:sz w:val="24"/>
          <w:szCs w:val="24"/>
        </w:rPr>
        <w:softHyphen/>
        <w:t>miyor oluşu ve Galata-Beyoğlu bölgesinin yabancıların yoğun yaşadığı, sorunlu bir bölge olması dolayısıyla, onun yerine Paris örneği izlenerek Altıncı Daire-i Belediye kurulmuştu. 1857 Nizamnamesi ile İstanbul’un on dört belediye dairesine ayrılması öngörülmüştü. Öncelikle, bu dairelerin birinde belediye deneyimini gerçekleştirmek için yapılan çalışmalar sonucunda Altıncı Daire olarak Beyoğlu-Ga</w:t>
      </w:r>
      <w:r>
        <w:rPr>
          <w:rFonts w:ascii="Times New Roman" w:hAnsi="Times New Roman" w:cs="Times New Roman"/>
          <w:sz w:val="24"/>
          <w:szCs w:val="24"/>
        </w:rPr>
        <w:softHyphen/>
        <w:t>lata’da karar kılınmıştı. Altıncı Daire örneğinin diğer semtlerde uygulanması ve Şehrema</w:t>
      </w:r>
      <w:r>
        <w:rPr>
          <w:rFonts w:ascii="Times New Roman" w:hAnsi="Times New Roman" w:cs="Times New Roman"/>
          <w:sz w:val="24"/>
          <w:szCs w:val="24"/>
        </w:rPr>
        <w:softHyphen/>
        <w:t xml:space="preserve">netinin on dört daireye ayrılarak faaliyete başlaması ise 1868 tarihli </w:t>
      </w:r>
      <w:proofErr w:type="spellStart"/>
      <w:r>
        <w:rPr>
          <w:rFonts w:ascii="Times New Roman" w:hAnsi="Times New Roman" w:cs="Times New Roman"/>
          <w:sz w:val="24"/>
          <w:szCs w:val="24"/>
        </w:rPr>
        <w:t>Dersaadet</w:t>
      </w:r>
      <w:proofErr w:type="spellEnd"/>
      <w:r>
        <w:rPr>
          <w:rFonts w:ascii="Times New Roman" w:hAnsi="Times New Roman" w:cs="Times New Roman"/>
          <w:sz w:val="24"/>
          <w:szCs w:val="24"/>
        </w:rPr>
        <w:t xml:space="preserve"> İdare-i Bele</w:t>
      </w:r>
      <w:r>
        <w:rPr>
          <w:rFonts w:ascii="Times New Roman" w:hAnsi="Times New Roman" w:cs="Times New Roman"/>
          <w:sz w:val="24"/>
          <w:szCs w:val="24"/>
        </w:rPr>
        <w:softHyphen/>
        <w:t>diye Ni</w:t>
      </w:r>
      <w:r>
        <w:rPr>
          <w:rFonts w:ascii="Times New Roman" w:hAnsi="Times New Roman" w:cs="Times New Roman"/>
          <w:sz w:val="24"/>
          <w:szCs w:val="24"/>
        </w:rPr>
        <w:softHyphen/>
        <w:t xml:space="preserve">zamname ile gerçekleşmiştir </w:t>
      </w:r>
      <w:r w:rsidRPr="007B112F">
        <w:rPr>
          <w:rFonts w:ascii="Times New Roman" w:hAnsi="Times New Roman" w:cs="Times New Roman"/>
          <w:sz w:val="24"/>
          <w:szCs w:val="24"/>
        </w:rPr>
        <w:t xml:space="preserve">(Ortaylı, 1990: 71, </w:t>
      </w:r>
      <w:r>
        <w:rPr>
          <w:rFonts w:ascii="Times New Roman" w:hAnsi="Times New Roman" w:cs="Times New Roman"/>
          <w:sz w:val="24"/>
          <w:szCs w:val="24"/>
        </w:rPr>
        <w:t>Toprak, 1990: 76-77</w:t>
      </w:r>
      <w:r w:rsidRPr="007B112F">
        <w:rPr>
          <w:rFonts w:ascii="Times New Roman" w:hAnsi="Times New Roman" w:cs="Times New Roman"/>
          <w:sz w:val="24"/>
          <w:szCs w:val="24"/>
        </w:rPr>
        <w:t xml:space="preserve"> ve Eryılmaz, 2002: 9-10).</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Bundan s</w:t>
      </w:r>
      <w:r w:rsidRPr="007B112F">
        <w:rPr>
          <w:rFonts w:ascii="Times New Roman" w:hAnsi="Times New Roman" w:cs="Times New Roman"/>
          <w:sz w:val="24"/>
          <w:szCs w:val="24"/>
        </w:rPr>
        <w:t>on</w:t>
      </w:r>
      <w:r>
        <w:rPr>
          <w:rFonts w:ascii="Times New Roman" w:hAnsi="Times New Roman" w:cs="Times New Roman"/>
          <w:sz w:val="24"/>
          <w:szCs w:val="24"/>
        </w:rPr>
        <w:t>raki gelişmeler birinci meşrutiyet döneminde yaşanmıştır. Birinci m</w:t>
      </w:r>
      <w:r w:rsidRPr="007B112F">
        <w:rPr>
          <w:rFonts w:ascii="Times New Roman" w:hAnsi="Times New Roman" w:cs="Times New Roman"/>
          <w:sz w:val="24"/>
          <w:szCs w:val="24"/>
        </w:rPr>
        <w:t>eş</w:t>
      </w:r>
      <w:r>
        <w:rPr>
          <w:rFonts w:ascii="Times New Roman" w:hAnsi="Times New Roman" w:cs="Times New Roman"/>
          <w:sz w:val="24"/>
          <w:szCs w:val="24"/>
        </w:rPr>
        <w:softHyphen/>
      </w:r>
      <w:r w:rsidRPr="007B112F">
        <w:rPr>
          <w:rFonts w:ascii="Times New Roman" w:hAnsi="Times New Roman" w:cs="Times New Roman"/>
          <w:sz w:val="24"/>
          <w:szCs w:val="24"/>
        </w:rPr>
        <w:t>rutiyet hareketi ilk yazılı 1876 Anayasa’sını getirere</w:t>
      </w:r>
      <w:r>
        <w:rPr>
          <w:rFonts w:ascii="Times New Roman" w:hAnsi="Times New Roman" w:cs="Times New Roman"/>
          <w:sz w:val="24"/>
          <w:szCs w:val="24"/>
        </w:rPr>
        <w:t>k,</w:t>
      </w:r>
      <w:r w:rsidRPr="007B112F">
        <w:rPr>
          <w:rFonts w:ascii="Times New Roman" w:hAnsi="Times New Roman" w:cs="Times New Roman"/>
          <w:sz w:val="24"/>
          <w:szCs w:val="24"/>
        </w:rPr>
        <w:t xml:space="preserve"> belediyelerin özel bir kanunla dü</w:t>
      </w:r>
      <w:r>
        <w:rPr>
          <w:rFonts w:ascii="Times New Roman" w:hAnsi="Times New Roman" w:cs="Times New Roman"/>
          <w:sz w:val="24"/>
          <w:szCs w:val="24"/>
        </w:rPr>
        <w:softHyphen/>
      </w:r>
      <w:r w:rsidRPr="007B112F">
        <w:rPr>
          <w:rFonts w:ascii="Times New Roman" w:hAnsi="Times New Roman" w:cs="Times New Roman"/>
          <w:sz w:val="24"/>
          <w:szCs w:val="24"/>
        </w:rPr>
        <w:t xml:space="preserve">zenleneceğini ifade etmiştir. </w:t>
      </w:r>
      <w:r>
        <w:rPr>
          <w:rFonts w:ascii="Times New Roman" w:hAnsi="Times New Roman" w:cs="Times New Roman"/>
          <w:sz w:val="24"/>
          <w:szCs w:val="24"/>
        </w:rPr>
        <w:t xml:space="preserve">Bu bağlamda, </w:t>
      </w:r>
      <w:proofErr w:type="spellStart"/>
      <w:r>
        <w:rPr>
          <w:rFonts w:ascii="Times New Roman" w:hAnsi="Times New Roman" w:cs="Times New Roman"/>
          <w:sz w:val="24"/>
          <w:szCs w:val="24"/>
        </w:rPr>
        <w:t>Dersaadet</w:t>
      </w:r>
      <w:proofErr w:type="spellEnd"/>
      <w:r>
        <w:rPr>
          <w:rFonts w:ascii="Times New Roman" w:hAnsi="Times New Roman" w:cs="Times New Roman"/>
          <w:sz w:val="24"/>
          <w:szCs w:val="24"/>
        </w:rPr>
        <w:t xml:space="preserve"> Belediye kanunu ve Vilayet Belediye Kanunu olmak üzere iki ayrı kanuni düzenleme yoluna gidilmiştir. Vilayet Belediye Ka</w:t>
      </w:r>
      <w:r>
        <w:rPr>
          <w:rFonts w:ascii="Times New Roman" w:hAnsi="Times New Roman" w:cs="Times New Roman"/>
          <w:sz w:val="24"/>
          <w:szCs w:val="24"/>
        </w:rPr>
        <w:softHyphen/>
        <w:t>nunu, belediye başkanının belediye meclis üyeleri arasından hükümetçe atanmasını öngö</w:t>
      </w:r>
      <w:r>
        <w:rPr>
          <w:rFonts w:ascii="Times New Roman" w:hAnsi="Times New Roman" w:cs="Times New Roman"/>
          <w:sz w:val="24"/>
          <w:szCs w:val="24"/>
        </w:rPr>
        <w:softHyphen/>
        <w:t xml:space="preserve">rerek, belediye başkanlığının seçimle oluşması yönünde önemli bir adım </w:t>
      </w:r>
      <w:proofErr w:type="gramStart"/>
      <w:r>
        <w:rPr>
          <w:rFonts w:ascii="Times New Roman" w:hAnsi="Times New Roman" w:cs="Times New Roman"/>
          <w:sz w:val="24"/>
          <w:szCs w:val="24"/>
        </w:rPr>
        <w:t>atmıştır(</w:t>
      </w:r>
      <w:proofErr w:type="spellStart"/>
      <w:proofErr w:type="gramEnd"/>
      <w:r>
        <w:rPr>
          <w:rFonts w:ascii="Times New Roman" w:hAnsi="Times New Roman" w:cs="Times New Roman"/>
          <w:sz w:val="24"/>
          <w:szCs w:val="24"/>
        </w:rPr>
        <w:t>Derbil</w:t>
      </w:r>
      <w:proofErr w:type="spellEnd"/>
      <w:r>
        <w:rPr>
          <w:rFonts w:ascii="Times New Roman" w:hAnsi="Times New Roman" w:cs="Times New Roman"/>
          <w:sz w:val="24"/>
          <w:szCs w:val="24"/>
        </w:rPr>
        <w:t xml:space="preserve">, 1959: 322). Diğer yandan, </w:t>
      </w:r>
      <w:proofErr w:type="spellStart"/>
      <w:r w:rsidRPr="007B112F">
        <w:rPr>
          <w:rFonts w:ascii="Times New Roman" w:hAnsi="Times New Roman" w:cs="Times New Roman"/>
          <w:sz w:val="24"/>
          <w:szCs w:val="24"/>
        </w:rPr>
        <w:t>Ders</w:t>
      </w:r>
      <w:r>
        <w:rPr>
          <w:rFonts w:ascii="Times New Roman" w:hAnsi="Times New Roman" w:cs="Times New Roman"/>
          <w:sz w:val="24"/>
          <w:szCs w:val="24"/>
        </w:rPr>
        <w:t>aadet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Belediye K</w:t>
      </w:r>
      <w:r w:rsidRPr="007B112F">
        <w:rPr>
          <w:rFonts w:ascii="Times New Roman" w:hAnsi="Times New Roman" w:cs="Times New Roman"/>
          <w:sz w:val="24"/>
          <w:szCs w:val="24"/>
        </w:rPr>
        <w:t>anun</w:t>
      </w:r>
      <w:r>
        <w:rPr>
          <w:rFonts w:ascii="Times New Roman" w:hAnsi="Times New Roman" w:cs="Times New Roman"/>
          <w:sz w:val="24"/>
          <w:szCs w:val="24"/>
        </w:rPr>
        <w:t>una</w:t>
      </w:r>
      <w:proofErr w:type="gramEnd"/>
      <w:r>
        <w:rPr>
          <w:rFonts w:ascii="Times New Roman" w:hAnsi="Times New Roman" w:cs="Times New Roman"/>
          <w:sz w:val="24"/>
          <w:szCs w:val="24"/>
        </w:rPr>
        <w:t xml:space="preserve"> göre ise İstanbul 20</w:t>
      </w:r>
      <w:r w:rsidRPr="007B112F">
        <w:rPr>
          <w:rFonts w:ascii="Times New Roman" w:hAnsi="Times New Roman" w:cs="Times New Roman"/>
          <w:sz w:val="24"/>
          <w:szCs w:val="24"/>
        </w:rPr>
        <w:t xml:space="preserve"> daireye ay</w:t>
      </w:r>
      <w:r>
        <w:rPr>
          <w:rFonts w:ascii="Times New Roman" w:hAnsi="Times New Roman" w:cs="Times New Roman"/>
          <w:sz w:val="24"/>
          <w:szCs w:val="24"/>
        </w:rPr>
        <w:softHyphen/>
      </w:r>
      <w:r w:rsidRPr="007B112F">
        <w:rPr>
          <w:rFonts w:ascii="Times New Roman" w:hAnsi="Times New Roman" w:cs="Times New Roman"/>
          <w:sz w:val="24"/>
          <w:szCs w:val="24"/>
        </w:rPr>
        <w:t>rılmış ve Altıncı Daire-i Belediye’nin ayrıcalıkları ortadan kaldırılmıştır</w:t>
      </w:r>
      <w:r>
        <w:rPr>
          <w:rFonts w:ascii="Times New Roman" w:hAnsi="Times New Roman" w:cs="Times New Roman"/>
          <w:sz w:val="24"/>
          <w:szCs w:val="24"/>
        </w:rPr>
        <w:t xml:space="preserve"> (Yörükoğlu, 2009: 7)</w:t>
      </w:r>
      <w:r w:rsidRPr="007B112F">
        <w:rPr>
          <w:rFonts w:ascii="Times New Roman" w:hAnsi="Times New Roman" w:cs="Times New Roman"/>
          <w:sz w:val="24"/>
          <w:szCs w:val="24"/>
        </w:rPr>
        <w:t>. 1</w:t>
      </w:r>
      <w:r>
        <w:rPr>
          <w:rFonts w:ascii="Times New Roman" w:hAnsi="Times New Roman" w:cs="Times New Roman"/>
          <w:sz w:val="24"/>
          <w:szCs w:val="24"/>
        </w:rPr>
        <w:t>8</w:t>
      </w:r>
      <w:r w:rsidRPr="007B112F">
        <w:rPr>
          <w:rFonts w:ascii="Times New Roman" w:hAnsi="Times New Roman" w:cs="Times New Roman"/>
          <w:sz w:val="24"/>
          <w:szCs w:val="24"/>
        </w:rPr>
        <w:t>77’de tüm dairelerin Şehremanetinden ayrı birer varlık oldukları kabul edil</w:t>
      </w:r>
      <w:r>
        <w:rPr>
          <w:rFonts w:ascii="Times New Roman" w:hAnsi="Times New Roman" w:cs="Times New Roman"/>
          <w:sz w:val="24"/>
          <w:szCs w:val="24"/>
        </w:rPr>
        <w:softHyphen/>
        <w:t>mişt</w:t>
      </w:r>
      <w:r w:rsidRPr="007B112F">
        <w:rPr>
          <w:rFonts w:ascii="Times New Roman" w:hAnsi="Times New Roman" w:cs="Times New Roman"/>
          <w:sz w:val="24"/>
          <w:szCs w:val="24"/>
        </w:rPr>
        <w:t xml:space="preserve">ir. 1913’de çıkarılan </w:t>
      </w:r>
      <w:proofErr w:type="spellStart"/>
      <w:r w:rsidRPr="007B112F">
        <w:rPr>
          <w:rFonts w:ascii="Times New Roman" w:hAnsi="Times New Roman" w:cs="Times New Roman"/>
          <w:sz w:val="24"/>
          <w:szCs w:val="24"/>
        </w:rPr>
        <w:t>Dersaadet</w:t>
      </w:r>
      <w:proofErr w:type="spellEnd"/>
      <w:r w:rsidRPr="007B112F">
        <w:rPr>
          <w:rFonts w:ascii="Times New Roman" w:hAnsi="Times New Roman" w:cs="Times New Roman"/>
          <w:sz w:val="24"/>
          <w:szCs w:val="24"/>
        </w:rPr>
        <w:t xml:space="preserve"> Teşkilat-ı Belediyesi Hakkında Kanun-ı </w:t>
      </w:r>
      <w:proofErr w:type="spellStart"/>
      <w:r w:rsidRPr="007B112F">
        <w:rPr>
          <w:rFonts w:ascii="Times New Roman" w:hAnsi="Times New Roman" w:cs="Times New Roman"/>
          <w:sz w:val="24"/>
          <w:szCs w:val="24"/>
        </w:rPr>
        <w:t>Muvakkatı</w:t>
      </w:r>
      <w:proofErr w:type="spellEnd"/>
      <w:r w:rsidRPr="007B112F">
        <w:rPr>
          <w:rFonts w:ascii="Times New Roman" w:hAnsi="Times New Roman" w:cs="Times New Roman"/>
          <w:sz w:val="24"/>
          <w:szCs w:val="24"/>
        </w:rPr>
        <w:t xml:space="preserve"> bu yapı</w:t>
      </w:r>
      <w:r>
        <w:rPr>
          <w:rFonts w:ascii="Times New Roman" w:hAnsi="Times New Roman" w:cs="Times New Roman"/>
          <w:sz w:val="24"/>
          <w:szCs w:val="24"/>
        </w:rPr>
        <w:t>y</w:t>
      </w:r>
      <w:r w:rsidRPr="007B112F">
        <w:rPr>
          <w:rFonts w:ascii="Times New Roman" w:hAnsi="Times New Roman" w:cs="Times New Roman"/>
          <w:sz w:val="24"/>
          <w:szCs w:val="24"/>
        </w:rPr>
        <w:t>ı bozarak, belediye dairelerinin şahsiyetini Şehremanetinin şahsiyeti için</w:t>
      </w:r>
      <w:r>
        <w:rPr>
          <w:rFonts w:ascii="Times New Roman" w:hAnsi="Times New Roman" w:cs="Times New Roman"/>
          <w:sz w:val="24"/>
          <w:szCs w:val="24"/>
        </w:rPr>
        <w:t>de erit</w:t>
      </w:r>
      <w:r>
        <w:rPr>
          <w:rFonts w:ascii="Times New Roman" w:hAnsi="Times New Roman" w:cs="Times New Roman"/>
          <w:sz w:val="24"/>
          <w:szCs w:val="24"/>
        </w:rPr>
        <w:softHyphen/>
        <w:t>miştir (Top</w:t>
      </w:r>
      <w:r>
        <w:rPr>
          <w:rFonts w:ascii="Times New Roman" w:hAnsi="Times New Roman" w:cs="Times New Roman"/>
          <w:sz w:val="24"/>
          <w:szCs w:val="24"/>
        </w:rPr>
        <w:softHyphen/>
        <w:t>rak, 1990: 76)</w:t>
      </w:r>
      <w:r w:rsidRPr="007B112F">
        <w:rPr>
          <w:rFonts w:ascii="Times New Roman" w:hAnsi="Times New Roman" w:cs="Times New Roman"/>
          <w:sz w:val="24"/>
          <w:szCs w:val="24"/>
        </w:rPr>
        <w:t xml:space="preserve"> 1913 yılındaki değişiklik sadece bunu</w:t>
      </w:r>
      <w:r>
        <w:rPr>
          <w:rFonts w:ascii="Times New Roman" w:hAnsi="Times New Roman" w:cs="Times New Roman"/>
          <w:sz w:val="24"/>
          <w:szCs w:val="24"/>
        </w:rPr>
        <w:t>n</w:t>
      </w:r>
      <w:r w:rsidRPr="007B112F">
        <w:rPr>
          <w:rFonts w:ascii="Times New Roman" w:hAnsi="Times New Roman" w:cs="Times New Roman"/>
          <w:sz w:val="24"/>
          <w:szCs w:val="24"/>
        </w:rPr>
        <w:t>la</w:t>
      </w:r>
      <w:r>
        <w:rPr>
          <w:rFonts w:ascii="Times New Roman" w:hAnsi="Times New Roman" w:cs="Times New Roman"/>
          <w:sz w:val="24"/>
          <w:szCs w:val="24"/>
        </w:rPr>
        <w:t xml:space="preserve"> da sınırlı</w:t>
      </w:r>
      <w:r w:rsidRPr="007B112F">
        <w:rPr>
          <w:rFonts w:ascii="Times New Roman" w:hAnsi="Times New Roman" w:cs="Times New Roman"/>
          <w:sz w:val="24"/>
          <w:szCs w:val="24"/>
        </w:rPr>
        <w:t xml:space="preserve"> değildi</w:t>
      </w:r>
      <w:r>
        <w:rPr>
          <w:rFonts w:ascii="Times New Roman" w:hAnsi="Times New Roman" w:cs="Times New Roman"/>
          <w:sz w:val="24"/>
          <w:szCs w:val="24"/>
        </w:rPr>
        <w:t>r</w:t>
      </w:r>
      <w:r w:rsidRPr="007B112F">
        <w:rPr>
          <w:rFonts w:ascii="Times New Roman" w:hAnsi="Times New Roman" w:cs="Times New Roman"/>
          <w:sz w:val="24"/>
          <w:szCs w:val="24"/>
        </w:rPr>
        <w:t>. Buna göre, esa</w:t>
      </w:r>
      <w:r>
        <w:rPr>
          <w:rFonts w:ascii="Times New Roman" w:hAnsi="Times New Roman" w:cs="Times New Roman"/>
          <w:sz w:val="24"/>
          <w:szCs w:val="24"/>
        </w:rPr>
        <w:softHyphen/>
      </w:r>
      <w:r w:rsidRPr="007B112F">
        <w:rPr>
          <w:rFonts w:ascii="Times New Roman" w:hAnsi="Times New Roman" w:cs="Times New Roman"/>
          <w:sz w:val="24"/>
          <w:szCs w:val="24"/>
        </w:rPr>
        <w:t>sın</w:t>
      </w:r>
      <w:r>
        <w:rPr>
          <w:rFonts w:ascii="Times New Roman" w:hAnsi="Times New Roman" w:cs="Times New Roman"/>
          <w:sz w:val="24"/>
          <w:szCs w:val="24"/>
        </w:rPr>
        <w:t>da bahsedilen b</w:t>
      </w:r>
      <w:r w:rsidRPr="007B112F">
        <w:rPr>
          <w:rFonts w:ascii="Times New Roman" w:hAnsi="Times New Roman" w:cs="Times New Roman"/>
          <w:sz w:val="24"/>
          <w:szCs w:val="24"/>
        </w:rPr>
        <w:t>elediy</w:t>
      </w:r>
      <w:r>
        <w:rPr>
          <w:rFonts w:ascii="Times New Roman" w:hAnsi="Times New Roman" w:cs="Times New Roman"/>
          <w:sz w:val="24"/>
          <w:szCs w:val="24"/>
        </w:rPr>
        <w:t>e daireleri kaldırılmış yerine b</w:t>
      </w:r>
      <w:r w:rsidRPr="007B112F">
        <w:rPr>
          <w:rFonts w:ascii="Times New Roman" w:hAnsi="Times New Roman" w:cs="Times New Roman"/>
          <w:sz w:val="24"/>
          <w:szCs w:val="24"/>
        </w:rPr>
        <w:t>elediye şubeleri getiril</w:t>
      </w:r>
      <w:r>
        <w:rPr>
          <w:rFonts w:ascii="Times New Roman" w:hAnsi="Times New Roman" w:cs="Times New Roman"/>
          <w:sz w:val="24"/>
          <w:szCs w:val="24"/>
        </w:rPr>
        <w:softHyphen/>
      </w:r>
      <w:r w:rsidRPr="007B112F">
        <w:rPr>
          <w:rFonts w:ascii="Times New Roman" w:hAnsi="Times New Roman" w:cs="Times New Roman"/>
          <w:sz w:val="24"/>
          <w:szCs w:val="24"/>
        </w:rPr>
        <w:t>mişti</w:t>
      </w:r>
      <w:r>
        <w:rPr>
          <w:rFonts w:ascii="Times New Roman" w:hAnsi="Times New Roman" w:cs="Times New Roman"/>
          <w:sz w:val="24"/>
          <w:szCs w:val="24"/>
        </w:rPr>
        <w:t>r</w:t>
      </w:r>
      <w:r w:rsidRPr="007B112F">
        <w:rPr>
          <w:rFonts w:ascii="Times New Roman" w:hAnsi="Times New Roman" w:cs="Times New Roman"/>
          <w:sz w:val="24"/>
          <w:szCs w:val="24"/>
        </w:rPr>
        <w:t>. Şeh</w:t>
      </w:r>
      <w:r>
        <w:rPr>
          <w:rFonts w:ascii="Times New Roman" w:hAnsi="Times New Roman" w:cs="Times New Roman"/>
          <w:sz w:val="24"/>
          <w:szCs w:val="24"/>
        </w:rPr>
        <w:softHyphen/>
      </w:r>
      <w:r w:rsidRPr="007B112F">
        <w:rPr>
          <w:rFonts w:ascii="Times New Roman" w:hAnsi="Times New Roman" w:cs="Times New Roman"/>
          <w:sz w:val="24"/>
          <w:szCs w:val="24"/>
        </w:rPr>
        <w:t>remaneti meclisinin yerine ise bir encümen oluşturulmuştu</w:t>
      </w:r>
      <w:r>
        <w:rPr>
          <w:rFonts w:ascii="Times New Roman" w:hAnsi="Times New Roman" w:cs="Times New Roman"/>
          <w:sz w:val="24"/>
          <w:szCs w:val="24"/>
        </w:rPr>
        <w:t>r</w:t>
      </w:r>
      <w:r w:rsidRPr="007B112F">
        <w:rPr>
          <w:rFonts w:ascii="Times New Roman" w:hAnsi="Times New Roman" w:cs="Times New Roman"/>
          <w:sz w:val="24"/>
          <w:szCs w:val="24"/>
        </w:rPr>
        <w:t>. 1877 Nizamnamesi 1930 tari</w:t>
      </w:r>
      <w:r>
        <w:rPr>
          <w:rFonts w:ascii="Times New Roman" w:hAnsi="Times New Roman" w:cs="Times New Roman"/>
          <w:sz w:val="24"/>
          <w:szCs w:val="24"/>
        </w:rPr>
        <w:softHyphen/>
      </w:r>
      <w:r w:rsidRPr="007B112F">
        <w:rPr>
          <w:rFonts w:ascii="Times New Roman" w:hAnsi="Times New Roman" w:cs="Times New Roman"/>
          <w:sz w:val="24"/>
          <w:szCs w:val="24"/>
        </w:rPr>
        <w:t xml:space="preserve">hindeki 1580 sayılı </w:t>
      </w:r>
      <w:proofErr w:type="gramStart"/>
      <w:r w:rsidRPr="007B112F">
        <w:rPr>
          <w:rFonts w:ascii="Times New Roman" w:hAnsi="Times New Roman" w:cs="Times New Roman"/>
          <w:sz w:val="24"/>
          <w:szCs w:val="24"/>
        </w:rPr>
        <w:t>Belediye Kanununun</w:t>
      </w:r>
      <w:proofErr w:type="gramEnd"/>
      <w:r w:rsidRPr="007B112F">
        <w:rPr>
          <w:rFonts w:ascii="Times New Roman" w:hAnsi="Times New Roman" w:cs="Times New Roman"/>
          <w:sz w:val="24"/>
          <w:szCs w:val="24"/>
        </w:rPr>
        <w:t xml:space="preserve"> kabul edilmesine kadar uygulanmıştır. 1928’ de dönemin İçişleri Bakanı Şükrü Kaya tarafından bir Belediye Kanun Tasarısı ha</w:t>
      </w:r>
      <w:r>
        <w:rPr>
          <w:rFonts w:ascii="Times New Roman" w:hAnsi="Times New Roman" w:cs="Times New Roman"/>
          <w:sz w:val="24"/>
          <w:szCs w:val="24"/>
        </w:rPr>
        <w:softHyphen/>
      </w:r>
      <w:r w:rsidRPr="007B112F">
        <w:rPr>
          <w:rFonts w:ascii="Times New Roman" w:hAnsi="Times New Roman" w:cs="Times New Roman"/>
          <w:sz w:val="24"/>
          <w:szCs w:val="24"/>
        </w:rPr>
        <w:t xml:space="preserve">zırlanmıştır. Tasarı, 1 Eylül 1930’da kabul edilmiş ve 1580 sayılı kanun olarak </w:t>
      </w:r>
      <w:r>
        <w:rPr>
          <w:rFonts w:ascii="Times New Roman" w:hAnsi="Times New Roman" w:cs="Times New Roman"/>
          <w:sz w:val="24"/>
          <w:szCs w:val="24"/>
        </w:rPr>
        <w:t>belediye k</w:t>
      </w:r>
      <w:r w:rsidRPr="007B112F">
        <w:rPr>
          <w:rFonts w:ascii="Times New Roman" w:hAnsi="Times New Roman" w:cs="Times New Roman"/>
          <w:sz w:val="24"/>
          <w:szCs w:val="24"/>
        </w:rPr>
        <w:t>anunları kro</w:t>
      </w:r>
      <w:r>
        <w:rPr>
          <w:rFonts w:ascii="Times New Roman" w:hAnsi="Times New Roman" w:cs="Times New Roman"/>
          <w:sz w:val="24"/>
          <w:szCs w:val="24"/>
        </w:rPr>
        <w:softHyphen/>
      </w:r>
      <w:r w:rsidRPr="007B112F">
        <w:rPr>
          <w:rFonts w:ascii="Times New Roman" w:hAnsi="Times New Roman" w:cs="Times New Roman"/>
          <w:sz w:val="24"/>
          <w:szCs w:val="24"/>
        </w:rPr>
        <w:t>nolojisine girmiştir. Kanunun tasarı gerekçesinde beş temel ilke benimsen</w:t>
      </w:r>
      <w:r>
        <w:rPr>
          <w:rFonts w:ascii="Times New Roman" w:hAnsi="Times New Roman" w:cs="Times New Roman"/>
          <w:sz w:val="24"/>
          <w:szCs w:val="24"/>
        </w:rPr>
        <w:softHyphen/>
      </w:r>
      <w:r w:rsidRPr="007B112F">
        <w:rPr>
          <w:rFonts w:ascii="Times New Roman" w:hAnsi="Times New Roman" w:cs="Times New Roman"/>
          <w:sz w:val="24"/>
          <w:szCs w:val="24"/>
        </w:rPr>
        <w:t>miştir. Bunlar sı</w:t>
      </w:r>
      <w:r>
        <w:rPr>
          <w:rFonts w:ascii="Times New Roman" w:hAnsi="Times New Roman" w:cs="Times New Roman"/>
          <w:sz w:val="24"/>
          <w:szCs w:val="24"/>
        </w:rPr>
        <w:softHyphen/>
      </w:r>
      <w:r w:rsidRPr="007B112F">
        <w:rPr>
          <w:rFonts w:ascii="Times New Roman" w:hAnsi="Times New Roman" w:cs="Times New Roman"/>
          <w:sz w:val="24"/>
          <w:szCs w:val="24"/>
        </w:rPr>
        <w:t xml:space="preserve">rasıyla </w:t>
      </w:r>
      <w:r>
        <w:rPr>
          <w:rFonts w:ascii="Times New Roman" w:hAnsi="Times New Roman" w:cs="Times New Roman"/>
          <w:sz w:val="24"/>
          <w:szCs w:val="24"/>
        </w:rPr>
        <w:t>“belediyeler arası eşitlik”, “</w:t>
      </w:r>
      <w:r w:rsidRPr="007B112F">
        <w:rPr>
          <w:rFonts w:ascii="Times New Roman" w:hAnsi="Times New Roman" w:cs="Times New Roman"/>
          <w:sz w:val="24"/>
          <w:szCs w:val="24"/>
        </w:rPr>
        <w:t>belediyelerin hizmet ve icraatlarınd</w:t>
      </w:r>
      <w:r>
        <w:rPr>
          <w:rFonts w:ascii="Times New Roman" w:hAnsi="Times New Roman" w:cs="Times New Roman"/>
          <w:sz w:val="24"/>
          <w:szCs w:val="24"/>
        </w:rPr>
        <w:t>a serbest bırakıl</w:t>
      </w:r>
      <w:r>
        <w:rPr>
          <w:rFonts w:ascii="Times New Roman" w:hAnsi="Times New Roman" w:cs="Times New Roman"/>
          <w:sz w:val="24"/>
          <w:szCs w:val="24"/>
        </w:rPr>
        <w:softHyphen/>
        <w:t>ması”, “</w:t>
      </w:r>
      <w:r w:rsidRPr="007B112F">
        <w:rPr>
          <w:rFonts w:ascii="Times New Roman" w:hAnsi="Times New Roman" w:cs="Times New Roman"/>
          <w:sz w:val="24"/>
          <w:szCs w:val="24"/>
        </w:rPr>
        <w:t>belediyeler üzerinde</w:t>
      </w:r>
      <w:r>
        <w:rPr>
          <w:rFonts w:ascii="Times New Roman" w:hAnsi="Times New Roman" w:cs="Times New Roman"/>
          <w:sz w:val="24"/>
          <w:szCs w:val="24"/>
        </w:rPr>
        <w:t xml:space="preserve"> güçlü bir denetim uygulanması”</w:t>
      </w:r>
      <w:r w:rsidRPr="007B112F">
        <w:rPr>
          <w:rFonts w:ascii="Times New Roman" w:hAnsi="Times New Roman" w:cs="Times New Roman"/>
          <w:sz w:val="24"/>
          <w:szCs w:val="24"/>
        </w:rPr>
        <w:t>, belediye yö</w:t>
      </w:r>
      <w:r>
        <w:rPr>
          <w:rFonts w:ascii="Times New Roman" w:hAnsi="Times New Roman" w:cs="Times New Roman"/>
          <w:sz w:val="24"/>
          <w:szCs w:val="24"/>
        </w:rPr>
        <w:softHyphen/>
      </w:r>
      <w:r w:rsidRPr="007B112F">
        <w:rPr>
          <w:rFonts w:ascii="Times New Roman" w:hAnsi="Times New Roman" w:cs="Times New Roman"/>
          <w:sz w:val="24"/>
          <w:szCs w:val="24"/>
        </w:rPr>
        <w:t>netimi üzerinde halkı</w:t>
      </w:r>
      <w:r>
        <w:rPr>
          <w:rFonts w:ascii="Times New Roman" w:hAnsi="Times New Roman" w:cs="Times New Roman"/>
          <w:sz w:val="24"/>
          <w:szCs w:val="24"/>
        </w:rPr>
        <w:t>n etkin denetiminin sağlanması” ve “</w:t>
      </w:r>
      <w:r w:rsidRPr="007B112F">
        <w:rPr>
          <w:rFonts w:ascii="Times New Roman" w:hAnsi="Times New Roman" w:cs="Times New Roman"/>
          <w:sz w:val="24"/>
          <w:szCs w:val="24"/>
        </w:rPr>
        <w:t>belediyelerin hizmet</w:t>
      </w:r>
      <w:r>
        <w:rPr>
          <w:rFonts w:ascii="Times New Roman" w:hAnsi="Times New Roman" w:cs="Times New Roman"/>
          <w:sz w:val="24"/>
          <w:szCs w:val="24"/>
        </w:rPr>
        <w:t xml:space="preserve"> alanının genişletilmesidir” (</w:t>
      </w:r>
      <w:r w:rsidRPr="007B112F">
        <w:rPr>
          <w:rFonts w:ascii="Times New Roman" w:hAnsi="Times New Roman" w:cs="Times New Roman"/>
          <w:sz w:val="24"/>
          <w:szCs w:val="24"/>
        </w:rPr>
        <w:t>Aytaç, 1990: 89-94).</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1580 sayılı </w:t>
      </w:r>
      <w:proofErr w:type="gramStart"/>
      <w:r>
        <w:rPr>
          <w:rFonts w:ascii="Times New Roman" w:hAnsi="Times New Roman" w:cs="Times New Roman"/>
          <w:sz w:val="24"/>
          <w:szCs w:val="24"/>
        </w:rPr>
        <w:t>Belediye Kanununun</w:t>
      </w:r>
      <w:proofErr w:type="gramEnd"/>
      <w:r>
        <w:rPr>
          <w:rFonts w:ascii="Times New Roman" w:hAnsi="Times New Roman" w:cs="Times New Roman"/>
          <w:sz w:val="24"/>
          <w:szCs w:val="24"/>
        </w:rPr>
        <w:t xml:space="preserve"> ilk maddesinde belediye, </w:t>
      </w:r>
      <w:r>
        <w:rPr>
          <w:rFonts w:ascii="Times New Roman" w:hAnsi="Times New Roman" w:cs="Times New Roman"/>
          <w:i/>
          <w:sz w:val="24"/>
          <w:szCs w:val="24"/>
        </w:rPr>
        <w:t>“</w:t>
      </w:r>
      <w:r w:rsidRPr="006A4F68">
        <w:rPr>
          <w:rFonts w:ascii="Times New Roman" w:hAnsi="Times New Roman" w:cs="Times New Roman"/>
          <w:i/>
          <w:sz w:val="24"/>
          <w:szCs w:val="24"/>
        </w:rPr>
        <w:t>beldenin ve belde sakinle</w:t>
      </w:r>
      <w:r>
        <w:rPr>
          <w:rFonts w:ascii="Times New Roman" w:hAnsi="Times New Roman" w:cs="Times New Roman"/>
          <w:i/>
          <w:sz w:val="24"/>
          <w:szCs w:val="24"/>
        </w:rPr>
        <w:softHyphen/>
      </w:r>
      <w:r w:rsidRPr="006A4F68">
        <w:rPr>
          <w:rFonts w:ascii="Times New Roman" w:hAnsi="Times New Roman" w:cs="Times New Roman"/>
          <w:i/>
          <w:sz w:val="24"/>
          <w:szCs w:val="24"/>
        </w:rPr>
        <w:t>rinin mahalli mahiyette müşterek ve medeni ihtiyaçlarını tanzim ve tesviye i</w:t>
      </w:r>
      <w:r>
        <w:rPr>
          <w:rFonts w:ascii="Times New Roman" w:hAnsi="Times New Roman" w:cs="Times New Roman"/>
          <w:i/>
          <w:sz w:val="24"/>
          <w:szCs w:val="24"/>
        </w:rPr>
        <w:t xml:space="preserve">le mükellef hükmi bir şahsiyet” </w:t>
      </w:r>
      <w:r>
        <w:rPr>
          <w:rFonts w:ascii="Times New Roman" w:hAnsi="Times New Roman" w:cs="Times New Roman"/>
          <w:sz w:val="24"/>
          <w:szCs w:val="24"/>
        </w:rPr>
        <w:t>olarak tanımlanmakta ve bir kamu tüzel kişisi olarak kabul edilmekte</w:t>
      </w:r>
      <w:r>
        <w:rPr>
          <w:rFonts w:ascii="Times New Roman" w:hAnsi="Times New Roman" w:cs="Times New Roman"/>
          <w:sz w:val="24"/>
          <w:szCs w:val="24"/>
        </w:rPr>
        <w:softHyphen/>
        <w:t xml:space="preserve">dir. Belediyelere ait görevler ise, </w:t>
      </w:r>
      <w:proofErr w:type="gramStart"/>
      <w:r>
        <w:rPr>
          <w:rFonts w:ascii="Times New Roman" w:hAnsi="Times New Roman" w:cs="Times New Roman"/>
          <w:sz w:val="24"/>
          <w:szCs w:val="24"/>
        </w:rPr>
        <w:t>Belediye Kanununun</w:t>
      </w:r>
      <w:proofErr w:type="gramEnd"/>
      <w:r>
        <w:rPr>
          <w:rFonts w:ascii="Times New Roman" w:hAnsi="Times New Roman" w:cs="Times New Roman"/>
          <w:sz w:val="24"/>
          <w:szCs w:val="24"/>
        </w:rPr>
        <w:t xml:space="preserve"> 15. maddesinde beledi</w:t>
      </w:r>
      <w:r>
        <w:rPr>
          <w:rFonts w:ascii="Times New Roman" w:hAnsi="Times New Roman" w:cs="Times New Roman"/>
          <w:sz w:val="24"/>
          <w:szCs w:val="24"/>
        </w:rPr>
        <w:softHyphen/>
        <w:t>yenin vazi</w:t>
      </w:r>
      <w:r>
        <w:rPr>
          <w:rFonts w:ascii="Times New Roman" w:hAnsi="Times New Roman" w:cs="Times New Roman"/>
          <w:sz w:val="24"/>
          <w:szCs w:val="24"/>
        </w:rPr>
        <w:softHyphen/>
        <w:t xml:space="preserve">feleri başlığı altında sıralanmıştır. İlgili madde, oldukça geniş tutulmuştur. Diğer yandan, 1580 sayılı </w:t>
      </w:r>
      <w:proofErr w:type="gramStart"/>
      <w:r>
        <w:rPr>
          <w:rFonts w:ascii="Times New Roman" w:hAnsi="Times New Roman" w:cs="Times New Roman"/>
          <w:sz w:val="24"/>
          <w:szCs w:val="24"/>
        </w:rPr>
        <w:t>Belediye Kanununun</w:t>
      </w:r>
      <w:proofErr w:type="gramEnd"/>
      <w:r>
        <w:rPr>
          <w:rFonts w:ascii="Times New Roman" w:hAnsi="Times New Roman" w:cs="Times New Roman"/>
          <w:sz w:val="24"/>
          <w:szCs w:val="24"/>
        </w:rPr>
        <w:t xml:space="preserve"> 89. maddesi çerçevesinde belediye başkanlarının, bele</w:t>
      </w:r>
      <w:r>
        <w:rPr>
          <w:rFonts w:ascii="Times New Roman" w:hAnsi="Times New Roman" w:cs="Times New Roman"/>
          <w:sz w:val="24"/>
          <w:szCs w:val="24"/>
        </w:rPr>
        <w:softHyphen/>
        <w:t>diye meclisleri tarafından dört yıl için ve gizli oyla kendi üyeleri arasından ya da mec</w:t>
      </w:r>
      <w:r>
        <w:rPr>
          <w:rFonts w:ascii="Times New Roman" w:hAnsi="Times New Roman" w:cs="Times New Roman"/>
          <w:sz w:val="24"/>
          <w:szCs w:val="24"/>
        </w:rPr>
        <w:softHyphen/>
        <w:t>lis dı</w:t>
      </w:r>
      <w:r>
        <w:rPr>
          <w:rFonts w:ascii="Times New Roman" w:hAnsi="Times New Roman" w:cs="Times New Roman"/>
          <w:sz w:val="24"/>
          <w:szCs w:val="24"/>
        </w:rPr>
        <w:softHyphen/>
        <w:t>şından seçileceği öngörülmüştür. Meclisin kendi içinden seçilen belediye başkanının göreve gelişi, il merkezi olmayan belediyelerde valinin, il merkezi belediyelerde ise Cum</w:t>
      </w:r>
      <w:r>
        <w:rPr>
          <w:rFonts w:ascii="Times New Roman" w:hAnsi="Times New Roman" w:cs="Times New Roman"/>
          <w:sz w:val="24"/>
          <w:szCs w:val="24"/>
        </w:rPr>
        <w:softHyphen/>
        <w:t>hurbaş</w:t>
      </w:r>
      <w:r>
        <w:rPr>
          <w:rFonts w:ascii="Times New Roman" w:hAnsi="Times New Roman" w:cs="Times New Roman"/>
          <w:sz w:val="24"/>
          <w:szCs w:val="24"/>
        </w:rPr>
        <w:softHyphen/>
        <w:t>kanının onayı üzerine kesinleşmekteydi (</w:t>
      </w:r>
      <w:proofErr w:type="spellStart"/>
      <w:r>
        <w:rPr>
          <w:rFonts w:ascii="Times New Roman" w:hAnsi="Times New Roman" w:cs="Times New Roman"/>
          <w:sz w:val="24"/>
          <w:szCs w:val="24"/>
        </w:rPr>
        <w:t>Erençin</w:t>
      </w:r>
      <w:proofErr w:type="spellEnd"/>
      <w:r>
        <w:rPr>
          <w:rFonts w:ascii="Times New Roman" w:hAnsi="Times New Roman" w:cs="Times New Roman"/>
          <w:sz w:val="24"/>
          <w:szCs w:val="24"/>
        </w:rPr>
        <w:t>, 2007: 341). Daha önce bahsedil</w:t>
      </w:r>
      <w:r>
        <w:rPr>
          <w:rFonts w:ascii="Times New Roman" w:hAnsi="Times New Roman" w:cs="Times New Roman"/>
          <w:sz w:val="24"/>
          <w:szCs w:val="24"/>
        </w:rPr>
        <w:softHyphen/>
        <w:t>diği üzere, 1877’deki ilgili nizamnamede belediye başkanı hükümetçe atanmakta idi, 1580 sa</w:t>
      </w:r>
      <w:r>
        <w:rPr>
          <w:rFonts w:ascii="Times New Roman" w:hAnsi="Times New Roman" w:cs="Times New Roman"/>
          <w:sz w:val="24"/>
          <w:szCs w:val="24"/>
        </w:rPr>
        <w:softHyphen/>
        <w:t>yılı kanunda yapılan bu düzenlemeyle belediye organlarının seçimi konusunda önemli bir adım atılmış bulunmaktadır. Ancak görüldüğü üzere belediye başkanının seçimi ko</w:t>
      </w:r>
      <w:r>
        <w:rPr>
          <w:rFonts w:ascii="Times New Roman" w:hAnsi="Times New Roman" w:cs="Times New Roman"/>
          <w:sz w:val="24"/>
          <w:szCs w:val="24"/>
        </w:rPr>
        <w:softHyphen/>
        <w:t>nusunda vali ve cumhurbaşkanının onayının aranması nedeniyle merkezin yerel yönetimler üzerin</w:t>
      </w:r>
      <w:r>
        <w:rPr>
          <w:rFonts w:ascii="Times New Roman" w:hAnsi="Times New Roman" w:cs="Times New Roman"/>
          <w:sz w:val="24"/>
          <w:szCs w:val="24"/>
        </w:rPr>
        <w:softHyphen/>
        <w:t>deki yoğun etkisi hala hissedilmektedir. Bu doğrultuda gerekli asıl düzenlemeler için 1960’lı yılları beklemek gerekecektir.</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1930-1946 yılları arası Türkiye için tek parti uygulamasının bulunduğu dönemdir. Dolayısıyla bu dönemin şartları, çıkarılan kanunlara da yansımıştır. Diğer yandan, bu dö</w:t>
      </w:r>
      <w:r>
        <w:rPr>
          <w:rFonts w:ascii="Times New Roman" w:hAnsi="Times New Roman" w:cs="Times New Roman"/>
          <w:sz w:val="24"/>
          <w:szCs w:val="24"/>
        </w:rPr>
        <w:softHyphen/>
        <w:t>nemde çıkarılan kanunlar, 1929 yılında baş gösteren ekonomik buhrandan da büyük ölçüde etkilenmiştir.  Dönemin belediyecilik faaliyetlerinde yoğun bir şekilde devletçilik ve halk</w:t>
      </w:r>
      <w:r>
        <w:rPr>
          <w:rFonts w:ascii="Times New Roman" w:hAnsi="Times New Roman" w:cs="Times New Roman"/>
          <w:sz w:val="24"/>
          <w:szCs w:val="24"/>
        </w:rPr>
        <w:softHyphen/>
        <w:t>çılık ilkelerinin etkisi hissedilmektedir (Mumcu ve Ünlü, 1990: 113).  Bu dönemde beledi</w:t>
      </w:r>
      <w:r>
        <w:rPr>
          <w:rFonts w:ascii="Times New Roman" w:hAnsi="Times New Roman" w:cs="Times New Roman"/>
          <w:sz w:val="24"/>
          <w:szCs w:val="24"/>
        </w:rPr>
        <w:softHyphen/>
        <w:t>yeler birer kamu tüzel kişisi olarak, yönetimin birer parçası hatta merkezi yönetim ile öz</w:t>
      </w:r>
      <w:r>
        <w:rPr>
          <w:rFonts w:ascii="Times New Roman" w:hAnsi="Times New Roman" w:cs="Times New Roman"/>
          <w:sz w:val="24"/>
          <w:szCs w:val="24"/>
        </w:rPr>
        <w:softHyphen/>
        <w:t>deş bir yapı olarak tasvip edilmişlerdir (Hamamcı, 1990: 54).  1580 sayılı Belediyeler Ka</w:t>
      </w:r>
      <w:r>
        <w:rPr>
          <w:rFonts w:ascii="Times New Roman" w:hAnsi="Times New Roman" w:cs="Times New Roman"/>
          <w:sz w:val="24"/>
          <w:szCs w:val="24"/>
        </w:rPr>
        <w:softHyphen/>
        <w:t>nunun temel felsefesi de yerel yönetimlerin merkezi yönetimin doğal bir parçası olduğu yönündedir. Hem merkezi yönetim hem de yerel yönetimler tek parti iktidarının elindedir ve yerel yönetimler bir nevi merkezi yönetimin taşra uzantıları gibi hizmet görmektedirler.  Dolayısıyla, yerel yönetimlerin merkezin güç ve olanakları dışında bir güçleri yok gibidir. Yerel sorunların çözüm şekli merkezden yardım ve destek isteme şeklinde olmaktadır (</w:t>
      </w:r>
      <w:proofErr w:type="spellStart"/>
      <w:r>
        <w:rPr>
          <w:rFonts w:ascii="Times New Roman" w:hAnsi="Times New Roman" w:cs="Times New Roman"/>
          <w:sz w:val="24"/>
          <w:szCs w:val="24"/>
        </w:rPr>
        <w:t>Altaban</w:t>
      </w:r>
      <w:proofErr w:type="spellEnd"/>
      <w:r>
        <w:rPr>
          <w:rFonts w:ascii="Times New Roman" w:hAnsi="Times New Roman" w:cs="Times New Roman"/>
          <w:sz w:val="24"/>
          <w:szCs w:val="24"/>
        </w:rPr>
        <w:t xml:space="preserve">, 1990: 320). </w:t>
      </w:r>
    </w:p>
    <w:p w:rsidR="0074132B" w:rsidRDefault="0074132B" w:rsidP="0074132B">
      <w:pPr>
        <w:pStyle w:val="ListeParagraf"/>
        <w:spacing w:after="0"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Dönemin önemli gelişmelerinden biri 1933 yılında kurulan Belediyeler Bankası’dır. Nitekim 1580 sayılı </w:t>
      </w:r>
      <w:proofErr w:type="gramStart"/>
      <w:r>
        <w:rPr>
          <w:rFonts w:ascii="Times New Roman" w:hAnsi="Times New Roman" w:cs="Times New Roman"/>
          <w:sz w:val="24"/>
          <w:szCs w:val="24"/>
        </w:rPr>
        <w:t>Belediye Kanununun</w:t>
      </w:r>
      <w:proofErr w:type="gramEnd"/>
      <w:r>
        <w:rPr>
          <w:rFonts w:ascii="Times New Roman" w:hAnsi="Times New Roman" w:cs="Times New Roman"/>
          <w:sz w:val="24"/>
          <w:szCs w:val="24"/>
        </w:rPr>
        <w:t xml:space="preserve"> 131. maddesinde belediyelere mahsus bir banka kurulması daha önceden öngörülmüştür. Güler (1996: 89)’in ifade ettiği </w:t>
      </w:r>
      <w:proofErr w:type="gramStart"/>
      <w:r>
        <w:rPr>
          <w:rFonts w:ascii="Times New Roman" w:hAnsi="Times New Roman" w:cs="Times New Roman"/>
          <w:sz w:val="24"/>
          <w:szCs w:val="24"/>
        </w:rPr>
        <w:t>üzere,  kurulduğu</w:t>
      </w:r>
      <w:proofErr w:type="gramEnd"/>
      <w:r>
        <w:rPr>
          <w:rFonts w:ascii="Times New Roman" w:hAnsi="Times New Roman" w:cs="Times New Roman"/>
          <w:sz w:val="24"/>
          <w:szCs w:val="24"/>
        </w:rPr>
        <w:t xml:space="preserve"> yıllarda Belediyeler Banka</w:t>
      </w:r>
      <w:r>
        <w:rPr>
          <w:rFonts w:ascii="Times New Roman" w:hAnsi="Times New Roman" w:cs="Times New Roman"/>
          <w:sz w:val="24"/>
          <w:szCs w:val="24"/>
        </w:rPr>
        <w:softHyphen/>
        <w:t>sına, yalnızca belediyelere yönelik kredi sağlama işlevi yüklen</w:t>
      </w:r>
      <w:r>
        <w:rPr>
          <w:rFonts w:ascii="Times New Roman" w:hAnsi="Times New Roman" w:cs="Times New Roman"/>
          <w:sz w:val="24"/>
          <w:szCs w:val="24"/>
        </w:rPr>
        <w:softHyphen/>
        <w:t>miştir. Zira belediyeler özel bankalardan kredi almak durumunda kaldığında ağır faizlerle karşı karşıya kalmaktadır. Belediyeler dışında, il özel idareleri ve köyler Be</w:t>
      </w:r>
      <w:r>
        <w:rPr>
          <w:rFonts w:ascii="Times New Roman" w:hAnsi="Times New Roman" w:cs="Times New Roman"/>
          <w:sz w:val="24"/>
          <w:szCs w:val="24"/>
        </w:rPr>
        <w:softHyphen/>
        <w:t>lediyeler Ban</w:t>
      </w:r>
      <w:r>
        <w:rPr>
          <w:rFonts w:ascii="Times New Roman" w:hAnsi="Times New Roman" w:cs="Times New Roman"/>
          <w:sz w:val="24"/>
          <w:szCs w:val="24"/>
        </w:rPr>
        <w:softHyphen/>
        <w:t xml:space="preserve">kasının kapsamı </w:t>
      </w:r>
      <w:r>
        <w:rPr>
          <w:rFonts w:ascii="Times New Roman" w:hAnsi="Times New Roman" w:cs="Times New Roman"/>
          <w:sz w:val="24"/>
          <w:szCs w:val="24"/>
        </w:rPr>
        <w:lastRenderedPageBreak/>
        <w:t>dışında bırakılmıştır. 1946 yılına gelindiğinde, Belediyeler Bankasının adı İller Bankası olarak değiştirilecektir. Nitekim bankanın isminin değişmesi ile hizmet ala</w:t>
      </w:r>
      <w:r>
        <w:rPr>
          <w:rFonts w:ascii="Times New Roman" w:hAnsi="Times New Roman" w:cs="Times New Roman"/>
          <w:sz w:val="24"/>
          <w:szCs w:val="24"/>
        </w:rPr>
        <w:softHyphen/>
        <w:t xml:space="preserve">nında da genişleme anlamında bir değişiklik yaşanmıştır.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1945-1960’li yıllar arasında dönemin iki belirgin özelliği bulunmaktadır. İlki, Tür</w:t>
      </w:r>
      <w:r>
        <w:rPr>
          <w:rFonts w:ascii="Times New Roman" w:hAnsi="Times New Roman" w:cs="Times New Roman"/>
          <w:sz w:val="24"/>
          <w:szCs w:val="24"/>
        </w:rPr>
        <w:softHyphen/>
        <w:t xml:space="preserve">kiye’de artık çok partili dönemin yaşanıyor olmasıdır. </w:t>
      </w:r>
      <w:r w:rsidRPr="006928DD">
        <w:rPr>
          <w:rFonts w:ascii="Times New Roman" w:hAnsi="Times New Roman" w:cs="Times New Roman"/>
          <w:sz w:val="24"/>
          <w:szCs w:val="24"/>
        </w:rPr>
        <w:t xml:space="preserve">1950 seçimleri Demokrat Parti’yi iktidara taşımış ve ardından ülke hızlı bir kalkınma sürecine girmiştir. </w:t>
      </w:r>
      <w:r>
        <w:rPr>
          <w:rFonts w:ascii="Times New Roman" w:hAnsi="Times New Roman" w:cs="Times New Roman"/>
          <w:sz w:val="24"/>
          <w:szCs w:val="24"/>
        </w:rPr>
        <w:t>Devletçilik politikası</w:t>
      </w:r>
      <w:r w:rsidRPr="006928DD">
        <w:rPr>
          <w:rFonts w:ascii="Times New Roman" w:hAnsi="Times New Roman" w:cs="Times New Roman"/>
          <w:sz w:val="24"/>
          <w:szCs w:val="24"/>
        </w:rPr>
        <w:t xml:space="preserve"> terk edilmiş ve ekonomiyi dış dünyaya açma girişimleri amaç edinilmiştir</w:t>
      </w:r>
      <w:r>
        <w:rPr>
          <w:rFonts w:ascii="Times New Roman" w:hAnsi="Times New Roman" w:cs="Times New Roman"/>
          <w:sz w:val="24"/>
          <w:szCs w:val="24"/>
        </w:rPr>
        <w:t xml:space="preserve"> (Yörükoğlu, 2009: 11)</w:t>
      </w:r>
      <w:r w:rsidRPr="006928DD">
        <w:rPr>
          <w:rFonts w:ascii="Times New Roman" w:hAnsi="Times New Roman" w:cs="Times New Roman"/>
          <w:sz w:val="24"/>
          <w:szCs w:val="24"/>
        </w:rPr>
        <w:t>.</w:t>
      </w:r>
      <w:r>
        <w:rPr>
          <w:rFonts w:ascii="Times New Roman" w:hAnsi="Times New Roman" w:cs="Times New Roman"/>
          <w:sz w:val="24"/>
          <w:szCs w:val="24"/>
        </w:rPr>
        <w:t xml:space="preserve"> Ancak siyasi süreçte yaşanan bu demokratikleşmenin yerel yönetimlere yete</w:t>
      </w:r>
      <w:r>
        <w:rPr>
          <w:rFonts w:ascii="Times New Roman" w:hAnsi="Times New Roman" w:cs="Times New Roman"/>
          <w:sz w:val="24"/>
          <w:szCs w:val="24"/>
        </w:rPr>
        <w:softHyphen/>
        <w:t>rince yansımadığı görülmektedir. Yerel yönetimler maddi imkânsızlıklar nedeniyle yine büyük ölçüde merkeze bağlı hareket etmektedirler (Tekeli, 1990: 47). Diğer yandan, 1950-1960 arası dönem, hükümetlerin ve belediye başkanlarının aynı parti üyesi olduğu yıllardır. Dolayısıyla, belediyelerin merkezin birer taşra uzantısı olarak görülmesi eğilimi de devam etmiştir (Şinik, 2012: 29-30). Dönemin ikinci belirgin özelliği ise, bu dönemde gelişmeye başlayan kentleşme hareketleri ve bu hareketlerin beraberinde getirdiği kentsel problem</w:t>
      </w:r>
      <w:r>
        <w:rPr>
          <w:rFonts w:ascii="Times New Roman" w:hAnsi="Times New Roman" w:cs="Times New Roman"/>
          <w:sz w:val="24"/>
          <w:szCs w:val="24"/>
        </w:rPr>
        <w:softHyphen/>
        <w:t xml:space="preserve">lerdir. </w:t>
      </w:r>
      <w:proofErr w:type="spellStart"/>
      <w:r>
        <w:rPr>
          <w:rFonts w:ascii="Times New Roman" w:hAnsi="Times New Roman" w:cs="Times New Roman"/>
          <w:sz w:val="24"/>
          <w:szCs w:val="24"/>
        </w:rPr>
        <w:t>Geray</w:t>
      </w:r>
      <w:proofErr w:type="spellEnd"/>
      <w:r>
        <w:rPr>
          <w:rFonts w:ascii="Times New Roman" w:hAnsi="Times New Roman" w:cs="Times New Roman"/>
          <w:sz w:val="24"/>
          <w:szCs w:val="24"/>
        </w:rPr>
        <w:t xml:space="preserve"> (1990: 218)’ın ifadeleriyle bu dönem, kamuoyunun kentleşmenin yarattığı so</w:t>
      </w:r>
      <w:r>
        <w:rPr>
          <w:rFonts w:ascii="Times New Roman" w:hAnsi="Times New Roman" w:cs="Times New Roman"/>
          <w:sz w:val="24"/>
          <w:szCs w:val="24"/>
        </w:rPr>
        <w:softHyphen/>
        <w:t>runların çözümüne çevrildiği, bu amaçla çeşitli yasaların çıkarıldığı ve yeni yeni örgütlen</w:t>
      </w:r>
      <w:r>
        <w:rPr>
          <w:rFonts w:ascii="Times New Roman" w:hAnsi="Times New Roman" w:cs="Times New Roman"/>
          <w:sz w:val="24"/>
          <w:szCs w:val="24"/>
        </w:rPr>
        <w:softHyphen/>
        <w:t>melere gidildiği bir dönem olmuştur.</w:t>
      </w:r>
      <w:r w:rsidRPr="006928DD">
        <w:rPr>
          <w:rFonts w:ascii="Arial" w:hAnsi="Arial" w:cs="Arial"/>
          <w:color w:val="000000"/>
          <w:shd w:val="clear" w:color="auto" w:fill="FFFFFF"/>
        </w:rPr>
        <w:t xml:space="preserve"> </w:t>
      </w:r>
    </w:p>
    <w:p w:rsidR="0074132B" w:rsidRDefault="0074132B" w:rsidP="0074132B">
      <w:pPr>
        <w:pStyle w:val="ListeParagraf"/>
        <w:tabs>
          <w:tab w:val="left" w:pos="709"/>
        </w:tabs>
        <w:spacing w:after="0" w:line="360" w:lineRule="auto"/>
        <w:ind w:left="0" w:firstLine="709"/>
        <w:jc w:val="both"/>
        <w:rPr>
          <w:rFonts w:ascii="Times New Roman" w:hAnsi="Times New Roman" w:cs="Times New Roman"/>
          <w:sz w:val="24"/>
          <w:szCs w:val="24"/>
        </w:rPr>
      </w:pPr>
      <w:r w:rsidRPr="00AF40EC">
        <w:rPr>
          <w:rFonts w:ascii="Times New Roman" w:hAnsi="Times New Roman" w:cs="Times New Roman"/>
          <w:sz w:val="24"/>
          <w:szCs w:val="24"/>
        </w:rPr>
        <w:t>Bu dönemde, yerel yönetimler alanında yaşanan gelişmelerden biri 1945’ de Türk Belediyecilik Derneğinin kurulmasıdır. Derneğin kurulma amacı belediyeler arasında bir birlik kurmak ve bu doğrultuda bir belediyecilik akımı başlatmaktır. Ardından 1946 yılında 4878 sayılı yasayla belediye se</w:t>
      </w:r>
      <w:r w:rsidRPr="00AF40EC">
        <w:rPr>
          <w:rFonts w:ascii="Times New Roman" w:hAnsi="Times New Roman" w:cs="Times New Roman"/>
          <w:sz w:val="24"/>
          <w:szCs w:val="24"/>
        </w:rPr>
        <w:softHyphen/>
        <w:t xml:space="preserve">çimleri usulü, seçimlerin güvenilirliğini artırmaya yönelik olarak değiştirilmiştir. Söz konusu yasa gereğince, belediye meclis seçimleri artık bir günde tamamlanacaktır (Şinik, 2012: 31). </w:t>
      </w:r>
      <w:r>
        <w:rPr>
          <w:rFonts w:ascii="Times New Roman" w:hAnsi="Times New Roman" w:cs="Times New Roman"/>
          <w:sz w:val="24"/>
          <w:szCs w:val="24"/>
        </w:rPr>
        <w:t>Aynı yıl daha önce bahsedildiği üzere, 1933’de kurulmuş olan Belediyeler Ban</w:t>
      </w:r>
      <w:r>
        <w:rPr>
          <w:rFonts w:ascii="Times New Roman" w:hAnsi="Times New Roman" w:cs="Times New Roman"/>
          <w:sz w:val="24"/>
          <w:szCs w:val="24"/>
        </w:rPr>
        <w:softHyphen/>
        <w:t>kası, bu dönemde İller Bankasına dönüştürülmüştür. Böy</w:t>
      </w:r>
      <w:r>
        <w:rPr>
          <w:rFonts w:ascii="Times New Roman" w:hAnsi="Times New Roman" w:cs="Times New Roman"/>
          <w:sz w:val="24"/>
          <w:szCs w:val="24"/>
        </w:rPr>
        <w:softHyphen/>
        <w:t>lece sadece belediyelerin değil, il özel idareleri ve köylerinde dâhil olduğu bir yerel yöne</w:t>
      </w:r>
      <w:r>
        <w:rPr>
          <w:rFonts w:ascii="Times New Roman" w:hAnsi="Times New Roman" w:cs="Times New Roman"/>
          <w:sz w:val="24"/>
          <w:szCs w:val="24"/>
        </w:rPr>
        <w:softHyphen/>
        <w:t>timler bankası oluşturulmuştur (</w:t>
      </w:r>
      <w:proofErr w:type="spellStart"/>
      <w:r>
        <w:rPr>
          <w:rFonts w:ascii="Times New Roman" w:hAnsi="Times New Roman" w:cs="Times New Roman"/>
          <w:sz w:val="24"/>
          <w:szCs w:val="24"/>
        </w:rPr>
        <w:t>Ge</w:t>
      </w:r>
      <w:r>
        <w:rPr>
          <w:rFonts w:ascii="Times New Roman" w:hAnsi="Times New Roman" w:cs="Times New Roman"/>
          <w:sz w:val="24"/>
          <w:szCs w:val="24"/>
        </w:rPr>
        <w:softHyphen/>
        <w:t>ray</w:t>
      </w:r>
      <w:proofErr w:type="spellEnd"/>
      <w:r>
        <w:rPr>
          <w:rFonts w:ascii="Times New Roman" w:hAnsi="Times New Roman" w:cs="Times New Roman"/>
          <w:sz w:val="24"/>
          <w:szCs w:val="24"/>
        </w:rPr>
        <w:t xml:space="preserve">, 1990: 222).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27 Mayıs 1960 tarihinde yaşanan ilk askeri darbenin ardından oluşturulan 1961 anayasası, sosyal devlet anlayışını benimseyen ve yerel yönetimler için geniş özgürlük alanları çizen bir anayasa olmuştur. Anayasanın 115. maddesinde, </w:t>
      </w:r>
      <w:r w:rsidRPr="00D47866">
        <w:rPr>
          <w:rFonts w:ascii="Times New Roman" w:hAnsi="Times New Roman" w:cs="Times New Roman"/>
          <w:i/>
          <w:sz w:val="24"/>
          <w:szCs w:val="24"/>
        </w:rPr>
        <w:t>“Türkiye, merkezi idare kuruluşu bakımdan coğrafi durumuna, iktisadî şartlara ve kamu hizmetlerinin gereklerine göre, illere; iller de diğer kademeli bölümlere ayrılır”</w:t>
      </w:r>
      <w:r>
        <w:rPr>
          <w:rFonts w:ascii="Times New Roman" w:hAnsi="Times New Roman" w:cs="Times New Roman"/>
          <w:sz w:val="24"/>
          <w:szCs w:val="24"/>
        </w:rPr>
        <w:t xml:space="preserve"> denmektedir. Görüldüğü üzere bu</w:t>
      </w:r>
      <w:r>
        <w:rPr>
          <w:rFonts w:ascii="Times New Roman" w:hAnsi="Times New Roman" w:cs="Times New Roman"/>
          <w:sz w:val="24"/>
          <w:szCs w:val="24"/>
        </w:rPr>
        <w:softHyphen/>
        <w:t>rada yönetim birimleri olarak sadece illerden bahsedilmiştir. Ancak anayasanın bir son</w:t>
      </w:r>
      <w:r>
        <w:rPr>
          <w:rFonts w:ascii="Times New Roman" w:hAnsi="Times New Roman" w:cs="Times New Roman"/>
          <w:sz w:val="24"/>
          <w:szCs w:val="24"/>
        </w:rPr>
        <w:softHyphen/>
        <w:t>raki maddesi yerel yönetimleri</w:t>
      </w:r>
      <w:r w:rsidRPr="00487A14">
        <w:rPr>
          <w:rFonts w:ascii="Times New Roman" w:hAnsi="Times New Roman" w:cs="Times New Roman"/>
          <w:sz w:val="24"/>
          <w:szCs w:val="24"/>
        </w:rPr>
        <w:t>, il, belediye veya köy halkının mahallî müşterek ihtiyaçla</w:t>
      </w:r>
      <w:r>
        <w:rPr>
          <w:rFonts w:ascii="Times New Roman" w:hAnsi="Times New Roman" w:cs="Times New Roman"/>
          <w:sz w:val="24"/>
          <w:szCs w:val="24"/>
        </w:rPr>
        <w:softHyphen/>
      </w:r>
      <w:r w:rsidRPr="00487A14">
        <w:rPr>
          <w:rFonts w:ascii="Times New Roman" w:hAnsi="Times New Roman" w:cs="Times New Roman"/>
          <w:sz w:val="24"/>
          <w:szCs w:val="24"/>
        </w:rPr>
        <w:t>rını karşılayan ve genel karar</w:t>
      </w:r>
      <w:r>
        <w:rPr>
          <w:rFonts w:ascii="Times New Roman" w:hAnsi="Times New Roman" w:cs="Times New Roman"/>
          <w:sz w:val="24"/>
          <w:szCs w:val="24"/>
        </w:rPr>
        <w:t xml:space="preserve"> </w:t>
      </w:r>
      <w:r w:rsidRPr="00487A14">
        <w:rPr>
          <w:rFonts w:ascii="Times New Roman" w:hAnsi="Times New Roman" w:cs="Times New Roman"/>
          <w:sz w:val="24"/>
          <w:szCs w:val="24"/>
        </w:rPr>
        <w:t>organları halk tarafında</w:t>
      </w:r>
      <w:r>
        <w:rPr>
          <w:rFonts w:ascii="Times New Roman" w:hAnsi="Times New Roman" w:cs="Times New Roman"/>
          <w:sz w:val="24"/>
          <w:szCs w:val="24"/>
        </w:rPr>
        <w:t>n seçilerek oluşturulan kamu tüzel ki</w:t>
      </w:r>
      <w:r>
        <w:rPr>
          <w:rFonts w:ascii="Times New Roman" w:hAnsi="Times New Roman" w:cs="Times New Roman"/>
          <w:sz w:val="24"/>
          <w:szCs w:val="24"/>
        </w:rPr>
        <w:softHyphen/>
        <w:t>şileri olarak tanımlamaktadır. Diğer yandan,</w:t>
      </w:r>
      <w:r w:rsidRPr="00156022">
        <w:rPr>
          <w:rFonts w:ascii="Times New Roman" w:hAnsi="Times New Roman" w:cs="Times New Roman"/>
          <w:sz w:val="24"/>
          <w:szCs w:val="24"/>
        </w:rPr>
        <w:t xml:space="preserve"> yerel yönetimlerin seçilmiş organlarının or</w:t>
      </w:r>
      <w:r>
        <w:rPr>
          <w:rFonts w:ascii="Times New Roman" w:hAnsi="Times New Roman" w:cs="Times New Roman"/>
          <w:sz w:val="24"/>
          <w:szCs w:val="24"/>
        </w:rPr>
        <w:softHyphen/>
      </w:r>
      <w:r w:rsidRPr="00156022">
        <w:rPr>
          <w:rFonts w:ascii="Times New Roman" w:hAnsi="Times New Roman" w:cs="Times New Roman"/>
          <w:sz w:val="24"/>
          <w:szCs w:val="24"/>
        </w:rPr>
        <w:t>ganlık sı</w:t>
      </w:r>
      <w:r>
        <w:rPr>
          <w:rFonts w:ascii="Times New Roman" w:hAnsi="Times New Roman" w:cs="Times New Roman"/>
          <w:sz w:val="24"/>
          <w:szCs w:val="24"/>
        </w:rPr>
        <w:softHyphen/>
      </w:r>
      <w:r w:rsidRPr="00156022">
        <w:rPr>
          <w:rFonts w:ascii="Times New Roman" w:hAnsi="Times New Roman" w:cs="Times New Roman"/>
          <w:sz w:val="24"/>
          <w:szCs w:val="24"/>
        </w:rPr>
        <w:t xml:space="preserve">fatını kazanma ve </w:t>
      </w:r>
      <w:r w:rsidRPr="00156022">
        <w:rPr>
          <w:rFonts w:ascii="Times New Roman" w:hAnsi="Times New Roman" w:cs="Times New Roman"/>
          <w:sz w:val="24"/>
          <w:szCs w:val="24"/>
        </w:rPr>
        <w:lastRenderedPageBreak/>
        <w:t>kaybetmeleri konusundaki denetim</w:t>
      </w:r>
      <w:r>
        <w:rPr>
          <w:rFonts w:ascii="Times New Roman" w:hAnsi="Times New Roman" w:cs="Times New Roman"/>
          <w:sz w:val="24"/>
          <w:szCs w:val="24"/>
        </w:rPr>
        <w:t>in ancak yargı yoluyla ola</w:t>
      </w:r>
      <w:r>
        <w:rPr>
          <w:rFonts w:ascii="Times New Roman" w:hAnsi="Times New Roman" w:cs="Times New Roman"/>
          <w:sz w:val="24"/>
          <w:szCs w:val="24"/>
        </w:rPr>
        <w:softHyphen/>
        <w:t>cağı</w:t>
      </w:r>
      <w:r w:rsidRPr="00156022">
        <w:rPr>
          <w:rFonts w:ascii="Times New Roman" w:hAnsi="Times New Roman" w:cs="Times New Roman"/>
          <w:sz w:val="24"/>
          <w:szCs w:val="24"/>
        </w:rPr>
        <w:t xml:space="preserve"> ve ye</w:t>
      </w:r>
      <w:r>
        <w:rPr>
          <w:rFonts w:ascii="Times New Roman" w:hAnsi="Times New Roman" w:cs="Times New Roman"/>
          <w:sz w:val="24"/>
          <w:szCs w:val="24"/>
        </w:rPr>
        <w:softHyphen/>
      </w:r>
      <w:r w:rsidRPr="00156022">
        <w:rPr>
          <w:rFonts w:ascii="Times New Roman" w:hAnsi="Times New Roman" w:cs="Times New Roman"/>
          <w:sz w:val="24"/>
          <w:szCs w:val="24"/>
        </w:rPr>
        <w:t>rel yönetimlere görevleri ile orantılı gelir kayn</w:t>
      </w:r>
      <w:r>
        <w:rPr>
          <w:rFonts w:ascii="Times New Roman" w:hAnsi="Times New Roman" w:cs="Times New Roman"/>
          <w:sz w:val="24"/>
          <w:szCs w:val="24"/>
        </w:rPr>
        <w:t>aklarının sağlanması gerektiği de</w:t>
      </w:r>
      <w:r w:rsidRPr="00156022">
        <w:rPr>
          <w:rFonts w:ascii="Times New Roman" w:hAnsi="Times New Roman" w:cs="Times New Roman"/>
          <w:sz w:val="24"/>
          <w:szCs w:val="24"/>
        </w:rPr>
        <w:t xml:space="preserve"> hükme bağla</w:t>
      </w:r>
      <w:r>
        <w:rPr>
          <w:rFonts w:ascii="Times New Roman" w:hAnsi="Times New Roman" w:cs="Times New Roman"/>
          <w:sz w:val="24"/>
          <w:szCs w:val="24"/>
        </w:rPr>
        <w:t>n</w:t>
      </w:r>
      <w:r w:rsidRPr="00156022">
        <w:rPr>
          <w:rFonts w:ascii="Times New Roman" w:hAnsi="Times New Roman" w:cs="Times New Roman"/>
          <w:sz w:val="24"/>
          <w:szCs w:val="24"/>
        </w:rPr>
        <w:t>mıştır.</w:t>
      </w:r>
      <w:r>
        <w:rPr>
          <w:rFonts w:ascii="Times New Roman" w:hAnsi="Times New Roman" w:cs="Times New Roman"/>
          <w:sz w:val="24"/>
          <w:szCs w:val="24"/>
        </w:rPr>
        <w:t xml:space="preserve"> İlgili maddeler, yerel yönetimlerin bağımsız birer demokratik kuruluş olduk</w:t>
      </w:r>
      <w:r>
        <w:rPr>
          <w:rFonts w:ascii="Times New Roman" w:hAnsi="Times New Roman" w:cs="Times New Roman"/>
          <w:sz w:val="24"/>
          <w:szCs w:val="24"/>
        </w:rPr>
        <w:softHyphen/>
        <w:t xml:space="preserve">ları izlenimini vermektedir. </w:t>
      </w:r>
    </w:p>
    <w:p w:rsidR="0074132B" w:rsidRPr="00ED48D2"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1963 yılında, </w:t>
      </w:r>
      <w:proofErr w:type="gramStart"/>
      <w:r>
        <w:rPr>
          <w:rFonts w:ascii="Times New Roman" w:hAnsi="Times New Roman" w:cs="Times New Roman"/>
          <w:sz w:val="24"/>
          <w:szCs w:val="24"/>
        </w:rPr>
        <w:t>Belediye Kanununda</w:t>
      </w:r>
      <w:proofErr w:type="gramEnd"/>
      <w:r>
        <w:rPr>
          <w:rFonts w:ascii="Times New Roman" w:hAnsi="Times New Roman" w:cs="Times New Roman"/>
          <w:sz w:val="24"/>
          <w:szCs w:val="24"/>
        </w:rPr>
        <w:t xml:space="preserve"> D</w:t>
      </w:r>
      <w:r w:rsidRPr="004D108C">
        <w:rPr>
          <w:rFonts w:ascii="Times New Roman" w:hAnsi="Times New Roman" w:cs="Times New Roman"/>
          <w:sz w:val="24"/>
          <w:szCs w:val="24"/>
        </w:rPr>
        <w:t>eğişi</w:t>
      </w:r>
      <w:r>
        <w:rPr>
          <w:rFonts w:ascii="Times New Roman" w:hAnsi="Times New Roman" w:cs="Times New Roman"/>
          <w:sz w:val="24"/>
          <w:szCs w:val="24"/>
        </w:rPr>
        <w:t>klik Yapılmasına Dair 19.7.1963 Tarihli ve 307 Sayılı Kanunda Değişiklik Yapılması H</w:t>
      </w:r>
      <w:r w:rsidRPr="004D108C">
        <w:rPr>
          <w:rFonts w:ascii="Times New Roman" w:hAnsi="Times New Roman" w:cs="Times New Roman"/>
          <w:sz w:val="24"/>
          <w:szCs w:val="24"/>
        </w:rPr>
        <w:t>akkında Kanun</w:t>
      </w:r>
      <w:r>
        <w:rPr>
          <w:rFonts w:ascii="Times New Roman" w:hAnsi="Times New Roman" w:cs="Times New Roman"/>
          <w:sz w:val="24"/>
          <w:szCs w:val="24"/>
        </w:rPr>
        <w:t xml:space="preserve"> ile belediye organlarının se</w:t>
      </w:r>
      <w:r>
        <w:rPr>
          <w:rFonts w:ascii="Times New Roman" w:hAnsi="Times New Roman" w:cs="Times New Roman"/>
          <w:sz w:val="24"/>
          <w:szCs w:val="24"/>
        </w:rPr>
        <w:softHyphen/>
        <w:t>çiminde değişikliğe gidilmiştir. Kanundan önce belediye başkanı, belediye meclisi tara</w:t>
      </w:r>
      <w:r>
        <w:rPr>
          <w:rFonts w:ascii="Times New Roman" w:hAnsi="Times New Roman" w:cs="Times New Roman"/>
          <w:sz w:val="24"/>
          <w:szCs w:val="24"/>
        </w:rPr>
        <w:softHyphen/>
        <w:t>fın</w:t>
      </w:r>
      <w:r>
        <w:rPr>
          <w:rFonts w:ascii="Times New Roman" w:hAnsi="Times New Roman" w:cs="Times New Roman"/>
          <w:sz w:val="24"/>
          <w:szCs w:val="24"/>
        </w:rPr>
        <w:softHyphen/>
        <w:t>dan seçilip, vali ya da Cumhurbaşkanı tarafından onaylanmaktaydı. Söz konusu kanunla yapılan düzenlemelerle birlikte, belediye başkanının tek dereceli çoğunluk usulüne göre, doğrudan halk tarafından seçilmesi kararlaştırılmıştır (</w:t>
      </w:r>
      <w:proofErr w:type="spellStart"/>
      <w:r>
        <w:rPr>
          <w:rFonts w:ascii="Times New Roman" w:hAnsi="Times New Roman" w:cs="Times New Roman"/>
          <w:sz w:val="24"/>
          <w:szCs w:val="24"/>
        </w:rPr>
        <w:t>Erençin</w:t>
      </w:r>
      <w:proofErr w:type="spellEnd"/>
      <w:r>
        <w:rPr>
          <w:rFonts w:ascii="Times New Roman" w:hAnsi="Times New Roman" w:cs="Times New Roman"/>
          <w:sz w:val="24"/>
          <w:szCs w:val="24"/>
        </w:rPr>
        <w:t xml:space="preserve">, 2007: 341).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sidRPr="00ED48D2">
        <w:rPr>
          <w:rFonts w:ascii="Times New Roman" w:hAnsi="Times New Roman" w:cs="Times New Roman"/>
          <w:sz w:val="24"/>
          <w:szCs w:val="24"/>
        </w:rPr>
        <w:t>1960’lı yıllar hem merkezi yönetim</w:t>
      </w:r>
      <w:r>
        <w:rPr>
          <w:rFonts w:ascii="Times New Roman" w:hAnsi="Times New Roman" w:cs="Times New Roman"/>
          <w:sz w:val="24"/>
          <w:szCs w:val="24"/>
        </w:rPr>
        <w:t xml:space="preserve"> için</w:t>
      </w:r>
      <w:r w:rsidRPr="00ED48D2">
        <w:rPr>
          <w:rFonts w:ascii="Times New Roman" w:hAnsi="Times New Roman" w:cs="Times New Roman"/>
          <w:sz w:val="24"/>
          <w:szCs w:val="24"/>
        </w:rPr>
        <w:t xml:space="preserve"> hem de yerel yönetimler için proje ve tasa</w:t>
      </w:r>
      <w:r>
        <w:rPr>
          <w:rFonts w:ascii="Times New Roman" w:hAnsi="Times New Roman" w:cs="Times New Roman"/>
          <w:sz w:val="24"/>
          <w:szCs w:val="24"/>
        </w:rPr>
        <w:softHyphen/>
      </w:r>
      <w:r w:rsidRPr="00ED48D2">
        <w:rPr>
          <w:rFonts w:ascii="Times New Roman" w:hAnsi="Times New Roman" w:cs="Times New Roman"/>
          <w:sz w:val="24"/>
          <w:szCs w:val="24"/>
        </w:rPr>
        <w:t>rıla</w:t>
      </w:r>
      <w:r>
        <w:rPr>
          <w:rFonts w:ascii="Times New Roman" w:hAnsi="Times New Roman" w:cs="Times New Roman"/>
          <w:sz w:val="24"/>
          <w:szCs w:val="24"/>
        </w:rPr>
        <w:softHyphen/>
      </w:r>
      <w:r w:rsidRPr="00ED48D2">
        <w:rPr>
          <w:rFonts w:ascii="Times New Roman" w:hAnsi="Times New Roman" w:cs="Times New Roman"/>
          <w:sz w:val="24"/>
          <w:szCs w:val="24"/>
        </w:rPr>
        <w:t>rın hazırlandığı planlı dönemin başlangıcı</w:t>
      </w:r>
      <w:r>
        <w:rPr>
          <w:rFonts w:ascii="Times New Roman" w:hAnsi="Times New Roman" w:cs="Times New Roman"/>
          <w:sz w:val="24"/>
          <w:szCs w:val="24"/>
        </w:rPr>
        <w:t xml:space="preserve"> olmuştur</w:t>
      </w:r>
      <w:r w:rsidRPr="00ED48D2">
        <w:rPr>
          <w:rFonts w:ascii="Times New Roman" w:hAnsi="Times New Roman" w:cs="Times New Roman"/>
          <w:sz w:val="24"/>
          <w:szCs w:val="24"/>
        </w:rPr>
        <w:t xml:space="preserve">. </w:t>
      </w:r>
      <w:r>
        <w:rPr>
          <w:rFonts w:ascii="Times New Roman" w:hAnsi="Times New Roman" w:cs="Times New Roman"/>
          <w:sz w:val="24"/>
          <w:szCs w:val="24"/>
        </w:rPr>
        <w:t>Bu bağlamda y</w:t>
      </w:r>
      <w:r w:rsidRPr="00ED48D2">
        <w:rPr>
          <w:rFonts w:ascii="Times New Roman" w:hAnsi="Times New Roman" w:cs="Times New Roman"/>
          <w:sz w:val="24"/>
          <w:szCs w:val="24"/>
        </w:rPr>
        <w:t>erel yönetimlerin yeniden dü</w:t>
      </w:r>
      <w:r>
        <w:rPr>
          <w:rFonts w:ascii="Times New Roman" w:hAnsi="Times New Roman" w:cs="Times New Roman"/>
          <w:sz w:val="24"/>
          <w:szCs w:val="24"/>
        </w:rPr>
        <w:softHyphen/>
      </w:r>
      <w:r w:rsidRPr="00ED48D2">
        <w:rPr>
          <w:rFonts w:ascii="Times New Roman" w:hAnsi="Times New Roman" w:cs="Times New Roman"/>
          <w:sz w:val="24"/>
          <w:szCs w:val="24"/>
        </w:rPr>
        <w:t>zenlenmesini amaçlayan en önemli girişim ise, hazırlanan Merkezi Hükümet Teşkilatı Araştırma Projesi</w:t>
      </w:r>
      <w:r>
        <w:rPr>
          <w:rFonts w:ascii="Times New Roman" w:hAnsi="Times New Roman" w:cs="Times New Roman"/>
          <w:sz w:val="24"/>
          <w:szCs w:val="24"/>
        </w:rPr>
        <w:t xml:space="preserve"> (MEHTAP)</w:t>
      </w:r>
      <w:r w:rsidRPr="00ED48D2">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ED48D2">
        <w:rPr>
          <w:rFonts w:ascii="Times New Roman" w:hAnsi="Times New Roman" w:cs="Times New Roman"/>
          <w:sz w:val="24"/>
          <w:szCs w:val="24"/>
        </w:rPr>
        <w:t>aporu’dur</w:t>
      </w:r>
      <w:proofErr w:type="spellEnd"/>
      <w:r w:rsidRPr="00ED48D2">
        <w:rPr>
          <w:rFonts w:ascii="Times New Roman" w:hAnsi="Times New Roman" w:cs="Times New Roman"/>
          <w:sz w:val="24"/>
          <w:szCs w:val="24"/>
        </w:rPr>
        <w:t>. Bu dönemde kentsel alandaki sorunla</w:t>
      </w:r>
      <w:r>
        <w:rPr>
          <w:rFonts w:ascii="Times New Roman" w:hAnsi="Times New Roman" w:cs="Times New Roman"/>
          <w:sz w:val="24"/>
          <w:szCs w:val="24"/>
        </w:rPr>
        <w:softHyphen/>
      </w:r>
      <w:r w:rsidRPr="00ED48D2">
        <w:rPr>
          <w:rFonts w:ascii="Times New Roman" w:hAnsi="Times New Roman" w:cs="Times New Roman"/>
          <w:sz w:val="24"/>
          <w:szCs w:val="24"/>
        </w:rPr>
        <w:t>rın çö</w:t>
      </w:r>
      <w:r>
        <w:rPr>
          <w:rFonts w:ascii="Times New Roman" w:hAnsi="Times New Roman" w:cs="Times New Roman"/>
          <w:sz w:val="24"/>
          <w:szCs w:val="24"/>
        </w:rPr>
        <w:softHyphen/>
      </w:r>
      <w:r w:rsidRPr="00ED48D2">
        <w:rPr>
          <w:rFonts w:ascii="Times New Roman" w:hAnsi="Times New Roman" w:cs="Times New Roman"/>
          <w:sz w:val="24"/>
          <w:szCs w:val="24"/>
        </w:rPr>
        <w:t xml:space="preserve">zümüne </w:t>
      </w:r>
      <w:proofErr w:type="spellStart"/>
      <w:r>
        <w:rPr>
          <w:rFonts w:ascii="Times New Roman" w:hAnsi="Times New Roman" w:cs="Times New Roman"/>
          <w:sz w:val="24"/>
          <w:szCs w:val="24"/>
        </w:rPr>
        <w:t>yoğunlaşıla</w:t>
      </w:r>
      <w:r w:rsidRPr="00ED48D2">
        <w:rPr>
          <w:rFonts w:ascii="Times New Roman" w:hAnsi="Times New Roman" w:cs="Times New Roman"/>
          <w:sz w:val="24"/>
          <w:szCs w:val="24"/>
        </w:rPr>
        <w:t>rak</w:t>
      </w:r>
      <w:proofErr w:type="spellEnd"/>
      <w:r w:rsidRPr="00ED48D2">
        <w:rPr>
          <w:rFonts w:ascii="Times New Roman" w:hAnsi="Times New Roman" w:cs="Times New Roman"/>
          <w:sz w:val="24"/>
          <w:szCs w:val="24"/>
        </w:rPr>
        <w:t xml:space="preserve"> büyükşehir kent modeller</w:t>
      </w:r>
      <w:r>
        <w:rPr>
          <w:rFonts w:ascii="Times New Roman" w:hAnsi="Times New Roman" w:cs="Times New Roman"/>
          <w:sz w:val="24"/>
          <w:szCs w:val="24"/>
        </w:rPr>
        <w:t>inin planlanmasına çalışılmış ve ye</w:t>
      </w:r>
      <w:r>
        <w:rPr>
          <w:rFonts w:ascii="Times New Roman" w:hAnsi="Times New Roman" w:cs="Times New Roman"/>
          <w:sz w:val="24"/>
          <w:szCs w:val="24"/>
        </w:rPr>
        <w:softHyphen/>
        <w:t>rel yönetimler üzerine düşen fazlaca görev ve sorumluluklar nedeniyle bir bakanlığın kurul</w:t>
      </w:r>
      <w:r>
        <w:rPr>
          <w:rFonts w:ascii="Times New Roman" w:hAnsi="Times New Roman" w:cs="Times New Roman"/>
          <w:sz w:val="24"/>
          <w:szCs w:val="24"/>
        </w:rPr>
        <w:softHyphen/>
        <w:t xml:space="preserve">ması gerektiği düşünülmüştür. Bu bağlamda, 1978 yılında </w:t>
      </w:r>
      <w:r w:rsidRPr="00E06EBF">
        <w:rPr>
          <w:rFonts w:ascii="Times New Roman" w:hAnsi="Times New Roman" w:cs="Times New Roman"/>
          <w:sz w:val="24"/>
          <w:szCs w:val="24"/>
        </w:rPr>
        <w:t>ilk defa Yerel Yönetim Bakanlığı kurulmuş ve anılan bakanlık</w:t>
      </w:r>
      <w:r>
        <w:rPr>
          <w:rFonts w:ascii="Times New Roman" w:hAnsi="Times New Roman" w:cs="Times New Roman"/>
          <w:sz w:val="24"/>
          <w:szCs w:val="24"/>
        </w:rPr>
        <w:t xml:space="preserve"> yerel yönetimlerin özerkleşmesi noktasında faydalı olmuşsa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dönemin siyasi </w:t>
      </w:r>
      <w:proofErr w:type="spellStart"/>
      <w:r>
        <w:rPr>
          <w:rFonts w:ascii="Times New Roman" w:hAnsi="Times New Roman" w:cs="Times New Roman"/>
          <w:sz w:val="24"/>
          <w:szCs w:val="24"/>
        </w:rPr>
        <w:t>konjoktürü</w:t>
      </w:r>
      <w:proofErr w:type="spellEnd"/>
      <w:r>
        <w:rPr>
          <w:rFonts w:ascii="Times New Roman" w:hAnsi="Times New Roman" w:cs="Times New Roman"/>
          <w:sz w:val="24"/>
          <w:szCs w:val="24"/>
        </w:rPr>
        <w:t xml:space="preserve"> ve istikrarsızlığı nedeniyle çok kısa</w:t>
      </w:r>
      <w:r w:rsidRPr="00E06EBF">
        <w:rPr>
          <w:rFonts w:ascii="Times New Roman" w:hAnsi="Times New Roman" w:cs="Times New Roman"/>
          <w:sz w:val="24"/>
          <w:szCs w:val="24"/>
        </w:rPr>
        <w:t xml:space="preserve"> bir süre faali</w:t>
      </w:r>
      <w:r>
        <w:rPr>
          <w:rFonts w:ascii="Times New Roman" w:hAnsi="Times New Roman" w:cs="Times New Roman"/>
          <w:sz w:val="24"/>
          <w:szCs w:val="24"/>
        </w:rPr>
        <w:softHyphen/>
      </w:r>
      <w:r w:rsidRPr="00E06EBF">
        <w:rPr>
          <w:rFonts w:ascii="Times New Roman" w:hAnsi="Times New Roman" w:cs="Times New Roman"/>
          <w:sz w:val="24"/>
          <w:szCs w:val="24"/>
        </w:rPr>
        <w:t>yette bulu</w:t>
      </w:r>
      <w:r>
        <w:rPr>
          <w:rFonts w:ascii="Times New Roman" w:hAnsi="Times New Roman" w:cs="Times New Roman"/>
          <w:sz w:val="24"/>
          <w:szCs w:val="24"/>
        </w:rPr>
        <w:t>nabilmiştir (Özaslan ve Alıcı, 2015: 355-356)</w:t>
      </w:r>
      <w:r w:rsidRPr="00E06EBF">
        <w:rPr>
          <w:rFonts w:ascii="Times New Roman" w:hAnsi="Times New Roman" w:cs="Times New Roman"/>
          <w:sz w:val="24"/>
          <w:szCs w:val="24"/>
        </w:rPr>
        <w:t>.</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Türkiye’de ikinci kez askeri darbenin yaşandığı 12 Eylül </w:t>
      </w:r>
      <w:r w:rsidRPr="00EB6140">
        <w:rPr>
          <w:rFonts w:ascii="Times New Roman" w:hAnsi="Times New Roman" w:cs="Times New Roman"/>
          <w:sz w:val="24"/>
          <w:szCs w:val="24"/>
        </w:rPr>
        <w:t>1980</w:t>
      </w:r>
      <w:r>
        <w:rPr>
          <w:rFonts w:ascii="Times New Roman" w:hAnsi="Times New Roman" w:cs="Times New Roman"/>
          <w:sz w:val="24"/>
          <w:szCs w:val="24"/>
        </w:rPr>
        <w:t xml:space="preserve"> ve</w:t>
      </w:r>
      <w:r w:rsidRPr="00EB6140">
        <w:rPr>
          <w:rFonts w:ascii="Times New Roman" w:hAnsi="Times New Roman" w:cs="Times New Roman"/>
          <w:sz w:val="24"/>
          <w:szCs w:val="24"/>
        </w:rPr>
        <w:t xml:space="preserve"> sonrası </w:t>
      </w:r>
      <w:r>
        <w:rPr>
          <w:rFonts w:ascii="Times New Roman" w:hAnsi="Times New Roman" w:cs="Times New Roman"/>
          <w:sz w:val="24"/>
          <w:szCs w:val="24"/>
        </w:rPr>
        <w:t xml:space="preserve">dönemde </w:t>
      </w:r>
      <w:r w:rsidRPr="00EB6140">
        <w:rPr>
          <w:rFonts w:ascii="Times New Roman" w:hAnsi="Times New Roman" w:cs="Times New Roman"/>
          <w:sz w:val="24"/>
          <w:szCs w:val="24"/>
        </w:rPr>
        <w:t>belediyecilik anlayışında klasik hizmet yöntemleri değişmiş ve çeşitlenmiştir.</w:t>
      </w:r>
      <w:r>
        <w:rPr>
          <w:rFonts w:ascii="Times New Roman" w:hAnsi="Times New Roman" w:cs="Times New Roman"/>
          <w:sz w:val="24"/>
          <w:szCs w:val="24"/>
        </w:rPr>
        <w:t xml:space="preserve"> Dönemin olağanüstü koşullarının gerektirdiği kısa vadeli düzenlemelerin yanında, belediyecilik an</w:t>
      </w:r>
      <w:r>
        <w:rPr>
          <w:rFonts w:ascii="Times New Roman" w:hAnsi="Times New Roman" w:cs="Times New Roman"/>
          <w:sz w:val="24"/>
          <w:szCs w:val="24"/>
        </w:rPr>
        <w:softHyphen/>
        <w:t>layışında günümüzde de devam eden yasal ve kurumsal düzenlemeler yapılmıştır. Bu</w:t>
      </w:r>
      <w:r w:rsidRPr="00EB6140">
        <w:rPr>
          <w:rFonts w:ascii="Times New Roman" w:hAnsi="Times New Roman" w:cs="Times New Roman"/>
          <w:sz w:val="24"/>
          <w:szCs w:val="24"/>
        </w:rPr>
        <w:t xml:space="preserve"> bağ</w:t>
      </w:r>
      <w:r>
        <w:rPr>
          <w:rFonts w:ascii="Times New Roman" w:hAnsi="Times New Roman" w:cs="Times New Roman"/>
          <w:sz w:val="24"/>
          <w:szCs w:val="24"/>
        </w:rPr>
        <w:softHyphen/>
      </w:r>
      <w:r w:rsidRPr="00EB6140">
        <w:rPr>
          <w:rFonts w:ascii="Times New Roman" w:hAnsi="Times New Roman" w:cs="Times New Roman"/>
          <w:sz w:val="24"/>
          <w:szCs w:val="24"/>
        </w:rPr>
        <w:t>lamda rasyonel işletmecilik esaslarına bağlı olarak kamu hizmetlerinin kamu kurumları ta</w:t>
      </w:r>
      <w:r>
        <w:rPr>
          <w:rFonts w:ascii="Times New Roman" w:hAnsi="Times New Roman" w:cs="Times New Roman"/>
          <w:sz w:val="24"/>
          <w:szCs w:val="24"/>
        </w:rPr>
        <w:softHyphen/>
      </w:r>
      <w:r w:rsidRPr="00EB6140">
        <w:rPr>
          <w:rFonts w:ascii="Times New Roman" w:hAnsi="Times New Roman" w:cs="Times New Roman"/>
          <w:sz w:val="24"/>
          <w:szCs w:val="24"/>
        </w:rPr>
        <w:t>rafından yönetilmesi esası değiştirilerek, özel kesimden daha fazla yararlanılması yoluna gidilmiştir.</w:t>
      </w:r>
      <w:r>
        <w:rPr>
          <w:rFonts w:ascii="Times New Roman" w:hAnsi="Times New Roman" w:cs="Times New Roman"/>
          <w:sz w:val="24"/>
          <w:szCs w:val="24"/>
        </w:rPr>
        <w:t xml:space="preserve"> Bu dönemin belediyecilik anlayışı doğrultusunda çıkarılan iki önemli kanun bulunmaktadır. Bunlardan biri 1981 yılında çıkarılan 2380 sayılı Belediyelere ve İl Özel İdarelerine Genel Bütçe Vergi Gelirlerinde Pay Verilmesi Hakkında Kanun, diğer ise yine aynı yıl çıkarılan 2464 sayılı Belediye Gelirleri Kanunudur. Görmez (2015: 57-63)’e göre, çıkarılan bu iki kanunla, yasalaştırılamayan belediye gelirlerinin artırılmasına yönelik ya</w:t>
      </w:r>
      <w:r>
        <w:rPr>
          <w:rFonts w:ascii="Times New Roman" w:hAnsi="Times New Roman" w:cs="Times New Roman"/>
          <w:sz w:val="24"/>
          <w:szCs w:val="24"/>
        </w:rPr>
        <w:softHyphen/>
        <w:t xml:space="preserve">pılan düzenlemeler, dönemin belediyecilik alanındaki en önemli düzenlemelerinden biridir. Söz konusu kanunlar, belediyelere oldukça geniş sayılabilecek mali imkânlar vermiştir.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Türkiye’de 1982 yılında kabul edilen anayasada yer alan en önemli yeniliklerden biri merkezi yönetim ile yerel yö</w:t>
      </w:r>
      <w:r>
        <w:rPr>
          <w:rFonts w:ascii="Times New Roman" w:hAnsi="Times New Roman" w:cs="Times New Roman"/>
          <w:sz w:val="24"/>
          <w:szCs w:val="24"/>
        </w:rPr>
        <w:softHyphen/>
        <w:t>netimler arasındaki idari vesayet konusudur. 1982 anaya</w:t>
      </w:r>
      <w:r>
        <w:rPr>
          <w:rFonts w:ascii="Times New Roman" w:hAnsi="Times New Roman" w:cs="Times New Roman"/>
          <w:sz w:val="24"/>
          <w:szCs w:val="24"/>
        </w:rPr>
        <w:softHyphen/>
        <w:t>sası, 1961 anayasasının net bir şekilde hüküm getirmediği merkezi yönetimin yerel yöne</w:t>
      </w:r>
      <w:r>
        <w:rPr>
          <w:rFonts w:ascii="Times New Roman" w:hAnsi="Times New Roman" w:cs="Times New Roman"/>
          <w:sz w:val="24"/>
          <w:szCs w:val="24"/>
        </w:rPr>
        <w:softHyphen/>
        <w:t>timler üzerindeki idari vesayet denetimini 127. maddesinde açıkça ifade etmiştir. Bazı gö</w:t>
      </w:r>
      <w:r>
        <w:rPr>
          <w:rFonts w:ascii="Times New Roman" w:hAnsi="Times New Roman" w:cs="Times New Roman"/>
          <w:sz w:val="24"/>
          <w:szCs w:val="24"/>
        </w:rPr>
        <w:softHyphen/>
        <w:t>rüşlere göre, 1982 anayasasındaki bu yenilik, yerel yönetimlerin özerkliği için geri bir adım olarak nitelenmektedir. Buna karşıt görüşlere göre ise, 1961 Anayasasında bu konuda açık bir hükmün bulunmaması, yerel yönetimlerin idari vesayet denetimi dışında tutulduğu anla</w:t>
      </w:r>
      <w:r>
        <w:rPr>
          <w:rFonts w:ascii="Times New Roman" w:hAnsi="Times New Roman" w:cs="Times New Roman"/>
          <w:sz w:val="24"/>
          <w:szCs w:val="24"/>
        </w:rPr>
        <w:softHyphen/>
        <w:t>mına gelmemektedir. Dolayısıyla merkezi yönetimin yerel yönetimler üzerindeki de</w:t>
      </w:r>
      <w:r>
        <w:rPr>
          <w:rFonts w:ascii="Times New Roman" w:hAnsi="Times New Roman" w:cs="Times New Roman"/>
          <w:sz w:val="24"/>
          <w:szCs w:val="24"/>
        </w:rPr>
        <w:softHyphen/>
        <w:t>netim yetkisinin 1982 Anayasasında yasal bir dayanağa kavuşması, 1961 Anayasasına göre ye</w:t>
      </w:r>
      <w:r>
        <w:rPr>
          <w:rFonts w:ascii="Times New Roman" w:hAnsi="Times New Roman" w:cs="Times New Roman"/>
          <w:sz w:val="24"/>
          <w:szCs w:val="24"/>
        </w:rPr>
        <w:softHyphen/>
        <w:t xml:space="preserve">rinden yönetim ilkesine daha uygun bir içeriğe sahiptir. </w:t>
      </w:r>
    </w:p>
    <w:p w:rsidR="0074132B"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Başka bir yenilik ise 1982 Anayasasının 127. maddesinde yer alan </w:t>
      </w:r>
      <w:proofErr w:type="gramStart"/>
      <w:r w:rsidRPr="00D47866">
        <w:rPr>
          <w:rFonts w:ascii="Times New Roman" w:hAnsi="Times New Roman" w:cs="Times New Roman"/>
          <w:i/>
          <w:sz w:val="24"/>
          <w:szCs w:val="24"/>
        </w:rPr>
        <w:t>“ kanun</w:t>
      </w:r>
      <w:proofErr w:type="gramEnd"/>
      <w:r w:rsidRPr="00D47866">
        <w:rPr>
          <w:rFonts w:ascii="Times New Roman" w:hAnsi="Times New Roman" w:cs="Times New Roman"/>
          <w:i/>
          <w:sz w:val="24"/>
          <w:szCs w:val="24"/>
        </w:rPr>
        <w:t xml:space="preserve">, büyük yerleşim yerleri için özel yönetim biçimleri getirilebilir” </w:t>
      </w:r>
      <w:r>
        <w:rPr>
          <w:rFonts w:ascii="Times New Roman" w:hAnsi="Times New Roman" w:cs="Times New Roman"/>
          <w:sz w:val="24"/>
          <w:szCs w:val="24"/>
        </w:rPr>
        <w:t>hükmüdür. Bu hüküm ile ilk kez büyükşe</w:t>
      </w:r>
      <w:r>
        <w:rPr>
          <w:rFonts w:ascii="Times New Roman" w:hAnsi="Times New Roman" w:cs="Times New Roman"/>
          <w:sz w:val="24"/>
          <w:szCs w:val="24"/>
        </w:rPr>
        <w:softHyphen/>
        <w:t xml:space="preserve">hir belediyelerinin kurulabilme olanağı sağlanmış bulunmaktadır. </w:t>
      </w:r>
      <w:r w:rsidRPr="00FE575E">
        <w:rPr>
          <w:rFonts w:ascii="Times New Roman" w:hAnsi="Times New Roman" w:cs="Times New Roman"/>
          <w:sz w:val="24"/>
          <w:szCs w:val="24"/>
        </w:rPr>
        <w:t>Bu doğrultuda, 1984 yı</w:t>
      </w:r>
      <w:r>
        <w:rPr>
          <w:rFonts w:ascii="Times New Roman" w:hAnsi="Times New Roman" w:cs="Times New Roman"/>
          <w:sz w:val="24"/>
          <w:szCs w:val="24"/>
        </w:rPr>
        <w:softHyphen/>
      </w:r>
      <w:r w:rsidRPr="00FE575E">
        <w:rPr>
          <w:rFonts w:ascii="Times New Roman" w:hAnsi="Times New Roman" w:cs="Times New Roman"/>
          <w:sz w:val="24"/>
          <w:szCs w:val="24"/>
        </w:rPr>
        <w:t xml:space="preserve">lında kabul edilen 3030 sayılı Büyükşehir Belediyesi Kanunu ile ilk defa, </w:t>
      </w:r>
      <w:r>
        <w:rPr>
          <w:rFonts w:ascii="Times New Roman" w:hAnsi="Times New Roman" w:cs="Times New Roman"/>
          <w:sz w:val="24"/>
          <w:szCs w:val="24"/>
        </w:rPr>
        <w:t>İstanbul, İz</w:t>
      </w:r>
      <w:r>
        <w:rPr>
          <w:rFonts w:ascii="Times New Roman" w:hAnsi="Times New Roman" w:cs="Times New Roman"/>
          <w:sz w:val="24"/>
          <w:szCs w:val="24"/>
        </w:rPr>
        <w:softHyphen/>
        <w:t>mir ve Ankara olmak üzere üç kentte büyükşehir belediyesi kurulmuştur. Başlan</w:t>
      </w:r>
      <w:r>
        <w:rPr>
          <w:rFonts w:ascii="Times New Roman" w:hAnsi="Times New Roman" w:cs="Times New Roman"/>
          <w:sz w:val="24"/>
          <w:szCs w:val="24"/>
        </w:rPr>
        <w:softHyphen/>
        <w:t>gıçta kentler</w:t>
      </w:r>
      <w:r>
        <w:rPr>
          <w:rFonts w:ascii="Times New Roman" w:hAnsi="Times New Roman" w:cs="Times New Roman"/>
          <w:sz w:val="24"/>
          <w:szCs w:val="24"/>
        </w:rPr>
        <w:softHyphen/>
        <w:t>deki il özel idareleri de mevcut yapılarını korumaya devam etmiştir. 1986, 1987, 1988, 1992 ve 2000 yıllarında kabul edilen kanun ve kanun hükmünde kararname</w:t>
      </w:r>
      <w:r>
        <w:rPr>
          <w:rFonts w:ascii="Times New Roman" w:hAnsi="Times New Roman" w:cs="Times New Roman"/>
          <w:sz w:val="24"/>
          <w:szCs w:val="24"/>
        </w:rPr>
        <w:softHyphen/>
        <w:t>lerle sistem, büyükşehir belediyesi sayısını 16’ya çıkaracak şekilde genişletilmiştir. Ge</w:t>
      </w:r>
      <w:r>
        <w:rPr>
          <w:rFonts w:ascii="Times New Roman" w:hAnsi="Times New Roman" w:cs="Times New Roman"/>
          <w:sz w:val="24"/>
          <w:szCs w:val="24"/>
        </w:rPr>
        <w:softHyphen/>
        <w:t>nelde Türk kamu yönetiminde, özelde ise yerel yönetimlerdeki yeni yönetim sisteminden kaynaklanan so</w:t>
      </w:r>
      <w:r>
        <w:rPr>
          <w:rFonts w:ascii="Times New Roman" w:hAnsi="Times New Roman" w:cs="Times New Roman"/>
          <w:sz w:val="24"/>
          <w:szCs w:val="24"/>
        </w:rPr>
        <w:softHyphen/>
        <w:t>runlar göz önüne alınarak, 2004 yılında 5216 sayılı Büyükşehir Belediyesi Kanunu çıka</w:t>
      </w:r>
      <w:r>
        <w:rPr>
          <w:rFonts w:ascii="Times New Roman" w:hAnsi="Times New Roman" w:cs="Times New Roman"/>
          <w:sz w:val="24"/>
          <w:szCs w:val="24"/>
        </w:rPr>
        <w:softHyphen/>
        <w:t>rılmıştır. Günümüzde de yürürlükte bulunan 5216 sayılı kanunun getirdiği Büyükşehir Belediyesi sistemi bağlamında son olarak, 2012 yılında çıkarılan 6360 sayılı kanun ve Ordu’da büyükşehir belediyesi kurulmasına dair ilave kanun ile mevcut büyük</w:t>
      </w:r>
      <w:r>
        <w:rPr>
          <w:rFonts w:ascii="Times New Roman" w:hAnsi="Times New Roman" w:cs="Times New Roman"/>
          <w:sz w:val="24"/>
          <w:szCs w:val="24"/>
        </w:rPr>
        <w:softHyphen/>
        <w:t>şehir bele</w:t>
      </w:r>
      <w:r>
        <w:rPr>
          <w:rFonts w:ascii="Times New Roman" w:hAnsi="Times New Roman" w:cs="Times New Roman"/>
          <w:sz w:val="24"/>
          <w:szCs w:val="24"/>
        </w:rPr>
        <w:softHyphen/>
        <w:t>diye sayısı 30’a çıkarılmıştır (Parlak ve Ökmen, 2015: 292-299). Ayrıca önceki düzenle</w:t>
      </w:r>
      <w:r>
        <w:rPr>
          <w:rFonts w:ascii="Times New Roman" w:hAnsi="Times New Roman" w:cs="Times New Roman"/>
          <w:sz w:val="24"/>
          <w:szCs w:val="24"/>
        </w:rPr>
        <w:softHyphen/>
        <w:t>meden farklı olarak büyükşehir belediyesi haline getirilen kentlerdeki il özel idarelerinin tüzel kişiliklerine de son verilmiştir.</w:t>
      </w:r>
    </w:p>
    <w:p w:rsidR="0074132B" w:rsidRDefault="0074132B" w:rsidP="009051FA">
      <w:pPr>
        <w:pStyle w:val="ListeParagraf"/>
        <w:spacing w:after="0"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rPr>
        <w:t>2000’li yıllarda Türkiye’de genel olarak yerel yönetimler, özel olarak ise belediye</w:t>
      </w:r>
      <w:r>
        <w:rPr>
          <w:rFonts w:ascii="Times New Roman" w:hAnsi="Times New Roman" w:cs="Times New Roman"/>
          <w:sz w:val="24"/>
          <w:szCs w:val="24"/>
        </w:rPr>
        <w:softHyphen/>
        <w:t>lere yönelik kanuni düzenlemeler aracılığıyla önemli değişiklikler yaşanmıştır. Belediye yönetimine ilişkin yeni bir dönemi açan düzenlemelerden biri 2005 tarihli ve 5393 sayılı Belediye Kanunu olmuştur. Belediye yönetimine ilişkin olarak organların oluşumu ve işle</w:t>
      </w:r>
      <w:r>
        <w:rPr>
          <w:rFonts w:ascii="Times New Roman" w:hAnsi="Times New Roman" w:cs="Times New Roman"/>
          <w:sz w:val="24"/>
          <w:szCs w:val="24"/>
        </w:rPr>
        <w:softHyphen/>
        <w:t xml:space="preserve">yişi, belediyelerin idari ve mali özerkliği, belediye personel yönetimi, merkezi yönetim ve diğer yerel paydaşlar ile olan ilişkiler yeniden biçimlendirilmiştir (Sadioğlu, 2012: 86). Çalışmanın ilerleyen bölümlerinde, yerel yönetimler içinde en etkin birim olması nedeniyle özellikle belediyelerin girdiği bu yeni süreç üzerinde tekrar değerlendirmeler yapılacaktır. Böylelikle, belediyelerin geçirdiği tarihsel </w:t>
      </w:r>
      <w:r>
        <w:rPr>
          <w:rFonts w:ascii="Times New Roman" w:hAnsi="Times New Roman" w:cs="Times New Roman"/>
          <w:sz w:val="24"/>
          <w:szCs w:val="24"/>
        </w:rPr>
        <w:lastRenderedPageBreak/>
        <w:t>sürecin ardından gelinen nokta ile Türk kamu yönetiminde etkili bir yerel yönetim sistemi için ulaşılmak istenen nokta arasında neler ya</w:t>
      </w:r>
      <w:r>
        <w:rPr>
          <w:rFonts w:ascii="Times New Roman" w:hAnsi="Times New Roman" w:cs="Times New Roman"/>
          <w:sz w:val="24"/>
          <w:szCs w:val="24"/>
        </w:rPr>
        <w:softHyphen/>
        <w:t>pılması gerektiği tekrar tartışılacaktır.</w:t>
      </w:r>
    </w:p>
    <w:p w:rsidR="0074132B" w:rsidRDefault="0074132B" w:rsidP="009051FA">
      <w:pPr>
        <w:pStyle w:val="Balk4"/>
        <w:rPr>
          <w:b w:val="0"/>
        </w:rPr>
      </w:pPr>
      <w:bookmarkStart w:id="13" w:name="_Toc453544672"/>
      <w:bookmarkStart w:id="14" w:name="_Toc457492308"/>
      <w:r>
        <w:t>1.1.2.3.</w:t>
      </w:r>
      <w:r w:rsidRPr="00047B6A">
        <w:t xml:space="preserve"> Köylerin Ortaya Çıkışı</w:t>
      </w:r>
      <w:bookmarkEnd w:id="13"/>
      <w:bookmarkEnd w:id="14"/>
    </w:p>
    <w:p w:rsidR="0074132B" w:rsidRDefault="0074132B" w:rsidP="009051FA">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Köy ve birkaç köyün toplanmasıyla meydana gelen nahiyeler, Osmanlı idari hiye</w:t>
      </w:r>
      <w:r>
        <w:rPr>
          <w:rFonts w:ascii="Times New Roman" w:hAnsi="Times New Roman" w:cs="Times New Roman"/>
          <w:sz w:val="24"/>
          <w:szCs w:val="24"/>
        </w:rPr>
        <w:softHyphen/>
        <w:t>rarşisi</w:t>
      </w:r>
      <w:r>
        <w:rPr>
          <w:rFonts w:ascii="Times New Roman" w:hAnsi="Times New Roman" w:cs="Times New Roman"/>
          <w:sz w:val="24"/>
          <w:szCs w:val="24"/>
        </w:rPr>
        <w:softHyphen/>
        <w:t xml:space="preserve">nin en alt basamağını oluştururlar. Nahiye, 1864 nizamnamesinde sadece isim olarak ele alınmış, oluşum yapısı ve usulleri ise 1871 nizamnamesi ile ifade edilmiştir. Esasında ne 1864’de ne de 1871’de, nahiyeler yaygın birer kuruluş olmamışlardır. Nahiyeler, coğrafi konum ve nüfus yoğunluğu bakımından, kimi vilayetlerde çabuk ve usullere kısmen uyumlu bir şekilde kurulurken, kimi vilayetlerde ise büyük ölçüde noksan örgütlerdi. </w:t>
      </w:r>
      <w:r w:rsidRPr="00B15D33">
        <w:rPr>
          <w:rFonts w:ascii="Times New Roman" w:hAnsi="Times New Roman" w:cs="Times New Roman"/>
          <w:sz w:val="24"/>
          <w:szCs w:val="24"/>
        </w:rPr>
        <w:t>Köyler ise, 1864 nizamnamesinde mahalle yönetimine ait hükümlerle birlikte ayrı bir bö</w:t>
      </w:r>
      <w:r>
        <w:rPr>
          <w:rFonts w:ascii="Times New Roman" w:hAnsi="Times New Roman" w:cs="Times New Roman"/>
          <w:sz w:val="24"/>
          <w:szCs w:val="24"/>
        </w:rPr>
        <w:softHyphen/>
      </w:r>
      <w:r w:rsidRPr="00B15D33">
        <w:rPr>
          <w:rFonts w:ascii="Times New Roman" w:hAnsi="Times New Roman" w:cs="Times New Roman"/>
          <w:sz w:val="24"/>
          <w:szCs w:val="24"/>
        </w:rPr>
        <w:t>lüm olarak düzenlenmişlerdi. Esasında hem 1864 hem de 1871 nizamnamesi köylerin ida</w:t>
      </w:r>
      <w:r>
        <w:rPr>
          <w:rFonts w:ascii="Times New Roman" w:hAnsi="Times New Roman" w:cs="Times New Roman"/>
          <w:sz w:val="24"/>
          <w:szCs w:val="24"/>
        </w:rPr>
        <w:softHyphen/>
      </w:r>
      <w:r w:rsidRPr="00B15D33">
        <w:rPr>
          <w:rFonts w:ascii="Times New Roman" w:hAnsi="Times New Roman" w:cs="Times New Roman"/>
          <w:sz w:val="24"/>
          <w:szCs w:val="24"/>
        </w:rPr>
        <w:t>resi hakkında yenili</w:t>
      </w:r>
      <w:r>
        <w:rPr>
          <w:rFonts w:ascii="Times New Roman" w:hAnsi="Times New Roman" w:cs="Times New Roman"/>
          <w:sz w:val="24"/>
          <w:szCs w:val="24"/>
        </w:rPr>
        <w:t>kçi hükümleri barındırıyordu, a</w:t>
      </w:r>
      <w:r w:rsidRPr="00B15D33">
        <w:rPr>
          <w:rFonts w:ascii="Times New Roman" w:hAnsi="Times New Roman" w:cs="Times New Roman"/>
          <w:sz w:val="24"/>
          <w:szCs w:val="24"/>
        </w:rPr>
        <w:t>ncak sorun bunların büyük ölçüde fiili</w:t>
      </w:r>
      <w:r>
        <w:rPr>
          <w:rFonts w:ascii="Times New Roman" w:hAnsi="Times New Roman" w:cs="Times New Roman"/>
          <w:sz w:val="24"/>
          <w:szCs w:val="24"/>
        </w:rPr>
        <w:softHyphen/>
      </w:r>
      <w:r w:rsidRPr="00B15D33">
        <w:rPr>
          <w:rFonts w:ascii="Times New Roman" w:hAnsi="Times New Roman" w:cs="Times New Roman"/>
          <w:sz w:val="24"/>
          <w:szCs w:val="24"/>
        </w:rPr>
        <w:t>yatta uygulanamama</w:t>
      </w:r>
      <w:r>
        <w:rPr>
          <w:rFonts w:ascii="Times New Roman" w:hAnsi="Times New Roman" w:cs="Times New Roman"/>
          <w:sz w:val="24"/>
          <w:szCs w:val="24"/>
        </w:rPr>
        <w:t>sıydı</w:t>
      </w:r>
      <w:r w:rsidRPr="00B15D33">
        <w:rPr>
          <w:rFonts w:ascii="Times New Roman" w:hAnsi="Times New Roman" w:cs="Times New Roman"/>
          <w:sz w:val="24"/>
          <w:szCs w:val="24"/>
        </w:rPr>
        <w:t xml:space="preserve">. Buna rağmen, günümüzdeki köy ve mahalle statüsü, Osmanlı vilayet sisteminin attığı bu temeller üzerine kurulmuştu. </w:t>
      </w:r>
      <w:r>
        <w:rPr>
          <w:rFonts w:ascii="Times New Roman" w:hAnsi="Times New Roman" w:cs="Times New Roman"/>
          <w:sz w:val="24"/>
          <w:szCs w:val="24"/>
        </w:rPr>
        <w:t>Nitekim bugünkü</w:t>
      </w:r>
      <w:r w:rsidRPr="00B15D33">
        <w:rPr>
          <w:rFonts w:ascii="Times New Roman" w:hAnsi="Times New Roman" w:cs="Times New Roman"/>
          <w:sz w:val="24"/>
          <w:szCs w:val="24"/>
        </w:rPr>
        <w:t xml:space="preserve"> köy ve mahalle y</w:t>
      </w:r>
      <w:r>
        <w:rPr>
          <w:rFonts w:ascii="Times New Roman" w:hAnsi="Times New Roman" w:cs="Times New Roman"/>
          <w:sz w:val="24"/>
          <w:szCs w:val="24"/>
        </w:rPr>
        <w:t xml:space="preserve">önetimine ait düzenlemeler, Osmanlı döneminde çıkarılan </w:t>
      </w:r>
      <w:r w:rsidRPr="00B15D33">
        <w:rPr>
          <w:rFonts w:ascii="Times New Roman" w:hAnsi="Times New Roman" w:cs="Times New Roman"/>
          <w:sz w:val="24"/>
          <w:szCs w:val="24"/>
        </w:rPr>
        <w:t>yasaları büyük ölçüde değiştirir nite</w:t>
      </w:r>
      <w:r>
        <w:rPr>
          <w:rFonts w:ascii="Times New Roman" w:hAnsi="Times New Roman" w:cs="Times New Roman"/>
          <w:sz w:val="24"/>
          <w:szCs w:val="24"/>
        </w:rPr>
        <w:softHyphen/>
      </w:r>
      <w:r w:rsidRPr="00B15D33">
        <w:rPr>
          <w:rFonts w:ascii="Times New Roman" w:hAnsi="Times New Roman" w:cs="Times New Roman"/>
          <w:sz w:val="24"/>
          <w:szCs w:val="24"/>
        </w:rPr>
        <w:t>likte</w:t>
      </w:r>
      <w:r>
        <w:rPr>
          <w:rFonts w:ascii="Times New Roman" w:hAnsi="Times New Roman" w:cs="Times New Roman"/>
          <w:sz w:val="24"/>
          <w:szCs w:val="24"/>
        </w:rPr>
        <w:t xml:space="preserve"> değildi</w:t>
      </w:r>
      <w:r w:rsidRPr="00B15D33">
        <w:rPr>
          <w:rFonts w:ascii="Times New Roman" w:hAnsi="Times New Roman" w:cs="Times New Roman"/>
          <w:sz w:val="24"/>
          <w:szCs w:val="24"/>
        </w:rPr>
        <w:t>.  Zira köy, Osmanlı yönetiminin en az değişen birimiydi. Diğer yan</w:t>
      </w:r>
      <w:r>
        <w:rPr>
          <w:rFonts w:ascii="Times New Roman" w:hAnsi="Times New Roman" w:cs="Times New Roman"/>
          <w:sz w:val="24"/>
          <w:szCs w:val="24"/>
        </w:rPr>
        <w:softHyphen/>
      </w:r>
      <w:r w:rsidRPr="00B15D33">
        <w:rPr>
          <w:rFonts w:ascii="Times New Roman" w:hAnsi="Times New Roman" w:cs="Times New Roman"/>
          <w:sz w:val="24"/>
          <w:szCs w:val="24"/>
        </w:rPr>
        <w:t>dan köy ihtiyar meclisi organının da temeli bu dönemlerde atılıyordu. İhtiyar meclis üyele</w:t>
      </w:r>
      <w:r>
        <w:rPr>
          <w:rFonts w:ascii="Times New Roman" w:hAnsi="Times New Roman" w:cs="Times New Roman"/>
          <w:sz w:val="24"/>
          <w:szCs w:val="24"/>
        </w:rPr>
        <w:softHyphen/>
      </w:r>
      <w:r w:rsidRPr="00B15D33">
        <w:rPr>
          <w:rFonts w:ascii="Times New Roman" w:hAnsi="Times New Roman" w:cs="Times New Roman"/>
          <w:sz w:val="24"/>
          <w:szCs w:val="24"/>
        </w:rPr>
        <w:t>rinin belirlenmesinde iki önemli husus vardı. Bunlardan biri, ayrı dinden iki cemaatin ayrı yöne</w:t>
      </w:r>
      <w:r>
        <w:rPr>
          <w:rFonts w:ascii="Times New Roman" w:hAnsi="Times New Roman" w:cs="Times New Roman"/>
          <w:sz w:val="24"/>
          <w:szCs w:val="24"/>
        </w:rPr>
        <w:softHyphen/>
      </w:r>
      <w:r w:rsidRPr="00B15D33">
        <w:rPr>
          <w:rFonts w:ascii="Times New Roman" w:hAnsi="Times New Roman" w:cs="Times New Roman"/>
          <w:sz w:val="24"/>
          <w:szCs w:val="24"/>
        </w:rPr>
        <w:t xml:space="preserve">timlerinin olmasıydı. </w:t>
      </w:r>
      <w:r>
        <w:rPr>
          <w:rFonts w:ascii="Times New Roman" w:hAnsi="Times New Roman" w:cs="Times New Roman"/>
          <w:sz w:val="24"/>
          <w:szCs w:val="24"/>
        </w:rPr>
        <w:t>İkincis</w:t>
      </w:r>
      <w:r w:rsidRPr="00B15D33">
        <w:rPr>
          <w:rFonts w:ascii="Times New Roman" w:hAnsi="Times New Roman" w:cs="Times New Roman"/>
          <w:sz w:val="24"/>
          <w:szCs w:val="24"/>
        </w:rPr>
        <w:t>i ise, seçme seçilme şartı için belli bir servet sahibi olma ko</w:t>
      </w:r>
      <w:r>
        <w:rPr>
          <w:rFonts w:ascii="Times New Roman" w:hAnsi="Times New Roman" w:cs="Times New Roman"/>
          <w:sz w:val="24"/>
          <w:szCs w:val="24"/>
        </w:rPr>
        <w:softHyphen/>
      </w:r>
      <w:r w:rsidRPr="00B15D33">
        <w:rPr>
          <w:rFonts w:ascii="Times New Roman" w:hAnsi="Times New Roman" w:cs="Times New Roman"/>
          <w:sz w:val="24"/>
          <w:szCs w:val="24"/>
        </w:rPr>
        <w:t xml:space="preserve">şulunun aranmasıydı. </w:t>
      </w:r>
      <w:r>
        <w:rPr>
          <w:rFonts w:ascii="Times New Roman" w:hAnsi="Times New Roman" w:cs="Times New Roman"/>
          <w:sz w:val="24"/>
          <w:szCs w:val="24"/>
        </w:rPr>
        <w:t>Aslında ikinci husus, diğer</w:t>
      </w:r>
      <w:r w:rsidRPr="00B15D33">
        <w:rPr>
          <w:rFonts w:ascii="Times New Roman" w:hAnsi="Times New Roman" w:cs="Times New Roman"/>
          <w:sz w:val="24"/>
          <w:szCs w:val="24"/>
        </w:rPr>
        <w:t xml:space="preserve"> yerel yönetim organlarında da aranan bir koşuldu ve devlet bu sayede </w:t>
      </w:r>
      <w:r>
        <w:rPr>
          <w:rFonts w:ascii="Times New Roman" w:hAnsi="Times New Roman" w:cs="Times New Roman"/>
          <w:sz w:val="24"/>
          <w:szCs w:val="24"/>
        </w:rPr>
        <w:t xml:space="preserve">merkezi </w:t>
      </w:r>
      <w:r w:rsidRPr="00B15D33">
        <w:rPr>
          <w:rFonts w:ascii="Times New Roman" w:hAnsi="Times New Roman" w:cs="Times New Roman"/>
          <w:sz w:val="24"/>
          <w:szCs w:val="24"/>
        </w:rPr>
        <w:t>kontrolü elinde tutabiliyordu</w:t>
      </w:r>
      <w:r>
        <w:rPr>
          <w:rFonts w:ascii="Times New Roman" w:hAnsi="Times New Roman" w:cs="Times New Roman"/>
          <w:sz w:val="24"/>
          <w:szCs w:val="24"/>
        </w:rPr>
        <w:t xml:space="preserve"> (Ortaylı, 1985: 92-106)</w:t>
      </w:r>
      <w:r w:rsidRPr="00B15D33">
        <w:rPr>
          <w:rFonts w:ascii="Times New Roman" w:hAnsi="Times New Roman" w:cs="Times New Roman"/>
          <w:sz w:val="24"/>
          <w:szCs w:val="24"/>
        </w:rPr>
        <w:t>.</w:t>
      </w:r>
      <w:r>
        <w:rPr>
          <w:rFonts w:ascii="Times New Roman" w:hAnsi="Times New Roman" w:cs="Times New Roman"/>
          <w:sz w:val="24"/>
          <w:szCs w:val="24"/>
        </w:rPr>
        <w:t xml:space="preserve"> </w:t>
      </w:r>
    </w:p>
    <w:p w:rsidR="0074132B" w:rsidRDefault="0074132B" w:rsidP="009051FA">
      <w:pPr>
        <w:pStyle w:val="ListeParagraf"/>
        <w:spacing w:after="0"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Günümüzdeki köy yönetimlerinin mali açıdan yoksun oluşu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Osmanlı vilayet yö</w:t>
      </w:r>
      <w:r>
        <w:rPr>
          <w:rFonts w:ascii="Times New Roman" w:hAnsi="Times New Roman" w:cs="Times New Roman"/>
          <w:sz w:val="24"/>
          <w:szCs w:val="24"/>
        </w:rPr>
        <w:softHyphen/>
        <w:t>netimlerinden bu yana değişmeyen bir durumdur. En küçük yerel yönetim birimi olan köyler, günümüzde olduğu gibi, ortaya çıkış dönemlerinde de mahalli hizmetleri yerine getirecek mali kaynaklardan yoksundu.</w:t>
      </w:r>
    </w:p>
    <w:p w:rsidR="0074132B" w:rsidRPr="00B15D33" w:rsidRDefault="0074132B" w:rsidP="0074132B">
      <w:pPr>
        <w:pStyle w:val="ListeParagra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Köylere ilk tüzel kişilik Cumhuriyet döneminde, 1924’de 442 sayılı Köy Kanunu ile verilmiştir. İlgili kanun halen yürürlükte bulunmaktadır. Köyler de tıpkı İl Özel İdare</w:t>
      </w:r>
      <w:r>
        <w:rPr>
          <w:rFonts w:ascii="Times New Roman" w:hAnsi="Times New Roman" w:cs="Times New Roman"/>
          <w:sz w:val="24"/>
          <w:szCs w:val="24"/>
        </w:rPr>
        <w:softHyphen/>
        <w:t>leri gibi gerçek anlamda yerel yönetim faaliyetlerini yerine getirecek güç ve önemden yok</w:t>
      </w:r>
      <w:r>
        <w:rPr>
          <w:rFonts w:ascii="Times New Roman" w:hAnsi="Times New Roman" w:cs="Times New Roman"/>
          <w:sz w:val="24"/>
          <w:szCs w:val="24"/>
        </w:rPr>
        <w:softHyphen/>
        <w:t xml:space="preserve">sun bulunmaktadırlar. Nitekim 2012 yılındaki </w:t>
      </w:r>
      <w:r w:rsidRPr="00630CBC">
        <w:rPr>
          <w:rFonts w:ascii="Times New Roman" w:hAnsi="Times New Roman" w:cs="Times New Roman"/>
          <w:sz w:val="24"/>
          <w:szCs w:val="24"/>
        </w:rPr>
        <w:t>6360 sayılı On Üç İlde Büyükşehir Beledi</w:t>
      </w:r>
      <w:r>
        <w:rPr>
          <w:rFonts w:ascii="Times New Roman" w:hAnsi="Times New Roman" w:cs="Times New Roman"/>
          <w:sz w:val="24"/>
          <w:szCs w:val="24"/>
        </w:rPr>
        <w:softHyphen/>
      </w:r>
      <w:r w:rsidRPr="00630CBC">
        <w:rPr>
          <w:rFonts w:ascii="Times New Roman" w:hAnsi="Times New Roman" w:cs="Times New Roman"/>
          <w:sz w:val="24"/>
          <w:szCs w:val="24"/>
        </w:rPr>
        <w:t xml:space="preserve">yesi ve Yirmi Altı İlçe Kurulması </w:t>
      </w:r>
      <w:proofErr w:type="gramStart"/>
      <w:r w:rsidRPr="00630CBC">
        <w:rPr>
          <w:rFonts w:ascii="Times New Roman" w:hAnsi="Times New Roman" w:cs="Times New Roman"/>
          <w:sz w:val="24"/>
          <w:szCs w:val="24"/>
        </w:rPr>
        <w:t>İle</w:t>
      </w:r>
      <w:proofErr w:type="gramEnd"/>
      <w:r w:rsidRPr="00630CBC">
        <w:rPr>
          <w:rFonts w:ascii="Times New Roman" w:hAnsi="Times New Roman" w:cs="Times New Roman"/>
          <w:sz w:val="24"/>
          <w:szCs w:val="24"/>
        </w:rPr>
        <w:t xml:space="preserve"> Bazı Kanun</w:t>
      </w:r>
      <w:r>
        <w:rPr>
          <w:rFonts w:ascii="Times New Roman" w:hAnsi="Times New Roman" w:cs="Times New Roman"/>
          <w:sz w:val="24"/>
          <w:szCs w:val="24"/>
        </w:rPr>
        <w:t xml:space="preserve"> ve sonraki düzenlemelerle mevcut </w:t>
      </w:r>
      <w:r w:rsidRPr="001E4826">
        <w:rPr>
          <w:rFonts w:ascii="Times New Roman" w:hAnsi="Times New Roman" w:cs="Times New Roman"/>
          <w:sz w:val="24"/>
          <w:szCs w:val="24"/>
        </w:rPr>
        <w:t>16.082 </w:t>
      </w:r>
      <w:r>
        <w:rPr>
          <w:rFonts w:ascii="Times New Roman" w:hAnsi="Times New Roman" w:cs="Times New Roman"/>
          <w:sz w:val="24"/>
          <w:szCs w:val="24"/>
        </w:rPr>
        <w:t xml:space="preserve">köyün tüzel kişiliğine son verilerek mahalle statüsüne dönüştürülmüştür. </w:t>
      </w:r>
    </w:p>
    <w:p w:rsidR="00FE0961" w:rsidRDefault="001710A6"/>
    <w:sectPr w:rsidR="00FE0961">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0" w:usb1="08070000" w:usb2="00000010" w:usb3="00000000" w:csb0="0002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27" w:rsidRDefault="001710A6">
    <w:pPr>
      <w:pStyle w:val="AltBilgi"/>
      <w:jc w:val="center"/>
    </w:pPr>
  </w:p>
  <w:p w:rsidR="00304727" w:rsidRDefault="001710A6">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27" w:rsidRDefault="001710A6">
    <w:pPr>
      <w:pStyle w:val="stBilgi"/>
      <w:jc w:val="center"/>
    </w:pPr>
  </w:p>
  <w:p w:rsidR="00304727" w:rsidRDefault="001710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F83"/>
    <w:multiLevelType w:val="hybridMultilevel"/>
    <w:tmpl w:val="6F022730"/>
    <w:lvl w:ilvl="0" w:tplc="D168FFB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08BC4DFC"/>
    <w:multiLevelType w:val="multilevel"/>
    <w:tmpl w:val="F8A6B1BC"/>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F57EB6"/>
    <w:multiLevelType w:val="hybridMultilevel"/>
    <w:tmpl w:val="54966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B9681B"/>
    <w:multiLevelType w:val="hybridMultilevel"/>
    <w:tmpl w:val="8FA8BE02"/>
    <w:lvl w:ilvl="0" w:tplc="344216F8">
      <w:start w:val="1"/>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0FD51F43"/>
    <w:multiLevelType w:val="multilevel"/>
    <w:tmpl w:val="F5D6ADC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3863FE6"/>
    <w:multiLevelType w:val="hybridMultilevel"/>
    <w:tmpl w:val="1C78929C"/>
    <w:lvl w:ilvl="0" w:tplc="72906C0A">
      <w:start w:val="3"/>
      <w:numFmt w:val="decimal"/>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6" w15:restartNumberingAfterBreak="0">
    <w:nsid w:val="14BD5972"/>
    <w:multiLevelType w:val="multilevel"/>
    <w:tmpl w:val="075C9DD2"/>
    <w:lvl w:ilvl="0">
      <w:start w:val="2"/>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7" w15:restartNumberingAfterBreak="0">
    <w:nsid w:val="193D7663"/>
    <w:multiLevelType w:val="hybridMultilevel"/>
    <w:tmpl w:val="8490145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84757A"/>
    <w:multiLevelType w:val="multilevel"/>
    <w:tmpl w:val="5B3EE56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9" w15:restartNumberingAfterBreak="0">
    <w:nsid w:val="1F621954"/>
    <w:multiLevelType w:val="hybridMultilevel"/>
    <w:tmpl w:val="1D3C0532"/>
    <w:lvl w:ilvl="0" w:tplc="AFFC02A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6695218"/>
    <w:multiLevelType w:val="hybridMultilevel"/>
    <w:tmpl w:val="BBCAED32"/>
    <w:lvl w:ilvl="0" w:tplc="8AD6985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0E04C2"/>
    <w:multiLevelType w:val="multilevel"/>
    <w:tmpl w:val="72709CD4"/>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color w:val="auto"/>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2A57163E"/>
    <w:multiLevelType w:val="hybridMultilevel"/>
    <w:tmpl w:val="DE9CB09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2B7738C6"/>
    <w:multiLevelType w:val="hybridMultilevel"/>
    <w:tmpl w:val="F446D480"/>
    <w:lvl w:ilvl="0" w:tplc="EB467460">
      <w:start w:val="1"/>
      <w:numFmt w:val="bullet"/>
      <w:lvlText w:val="-"/>
      <w:lvlJc w:val="left"/>
      <w:pPr>
        <w:ind w:left="1789" w:hanging="360"/>
      </w:pPr>
      <w:rPr>
        <w:rFonts w:ascii="Times New Roman" w:eastAsiaTheme="minorHAnsi" w:hAnsi="Times New Roman" w:cs="Times New Roman"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4" w15:restartNumberingAfterBreak="0">
    <w:nsid w:val="2D387897"/>
    <w:multiLevelType w:val="hybridMultilevel"/>
    <w:tmpl w:val="919EDBC6"/>
    <w:lvl w:ilvl="0" w:tplc="AAC25522">
      <w:start w:val="1"/>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15:restartNumberingAfterBreak="0">
    <w:nsid w:val="30BD6E56"/>
    <w:multiLevelType w:val="hybridMultilevel"/>
    <w:tmpl w:val="242E724C"/>
    <w:lvl w:ilvl="0" w:tplc="353475C2">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6" w15:restartNumberingAfterBreak="0">
    <w:nsid w:val="319C5C0B"/>
    <w:multiLevelType w:val="multilevel"/>
    <w:tmpl w:val="97D41F18"/>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37284007"/>
    <w:multiLevelType w:val="hybridMultilevel"/>
    <w:tmpl w:val="5D1EDB3A"/>
    <w:lvl w:ilvl="0" w:tplc="FEF0C0D6">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8380AF3"/>
    <w:multiLevelType w:val="hybridMultilevel"/>
    <w:tmpl w:val="7CD441A6"/>
    <w:lvl w:ilvl="0" w:tplc="041F000F">
      <w:start w:val="1"/>
      <w:numFmt w:val="decimal"/>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9" w15:restartNumberingAfterBreak="0">
    <w:nsid w:val="3D7D288A"/>
    <w:multiLevelType w:val="hybridMultilevel"/>
    <w:tmpl w:val="C3C872A4"/>
    <w:lvl w:ilvl="0" w:tplc="DBA00916">
      <w:start w:val="1"/>
      <w:numFmt w:val="decimal"/>
      <w:lvlText w:val="3.2.%1"/>
      <w:lvlJc w:val="left"/>
      <w:pPr>
        <w:ind w:left="2220" w:hanging="360"/>
      </w:pPr>
      <w:rPr>
        <w:rFonts w:hint="default"/>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20" w15:restartNumberingAfterBreak="0">
    <w:nsid w:val="43374702"/>
    <w:multiLevelType w:val="hybridMultilevel"/>
    <w:tmpl w:val="46DCE0AA"/>
    <w:lvl w:ilvl="0" w:tplc="33B4C934">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15:restartNumberingAfterBreak="0">
    <w:nsid w:val="496C7F34"/>
    <w:multiLevelType w:val="hybridMultilevel"/>
    <w:tmpl w:val="530433A8"/>
    <w:lvl w:ilvl="0" w:tplc="212A9DC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4E6C5683"/>
    <w:multiLevelType w:val="hybridMultilevel"/>
    <w:tmpl w:val="F30CC9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EA09BA"/>
    <w:multiLevelType w:val="hybridMultilevel"/>
    <w:tmpl w:val="657473A2"/>
    <w:lvl w:ilvl="0" w:tplc="BB846684">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4" w15:restartNumberingAfterBreak="0">
    <w:nsid w:val="52ED262C"/>
    <w:multiLevelType w:val="multilevel"/>
    <w:tmpl w:val="1E5277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51D0E8A"/>
    <w:multiLevelType w:val="hybridMultilevel"/>
    <w:tmpl w:val="886AC26E"/>
    <w:lvl w:ilvl="0" w:tplc="C9348CA8">
      <w:start w:val="3"/>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6" w15:restartNumberingAfterBreak="0">
    <w:nsid w:val="56E83F41"/>
    <w:multiLevelType w:val="hybridMultilevel"/>
    <w:tmpl w:val="4DC29D7A"/>
    <w:lvl w:ilvl="0" w:tplc="4AD4355A">
      <w:start w:val="1"/>
      <w:numFmt w:val="bullet"/>
      <w:lvlText w:val="-"/>
      <w:lvlJc w:val="left"/>
      <w:pPr>
        <w:ind w:left="2149" w:hanging="360"/>
      </w:pPr>
      <w:rPr>
        <w:rFonts w:ascii="Times New Roman" w:eastAsiaTheme="minorHAnsi" w:hAnsi="Times New Roman" w:cs="Times New Roman" w:hint="default"/>
      </w:rPr>
    </w:lvl>
    <w:lvl w:ilvl="1" w:tplc="041F0003" w:tentative="1">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27" w15:restartNumberingAfterBreak="0">
    <w:nsid w:val="5EBB02FD"/>
    <w:multiLevelType w:val="multilevel"/>
    <w:tmpl w:val="CA2A26DA"/>
    <w:lvl w:ilvl="0">
      <w:start w:val="3"/>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756" w:hanging="1800"/>
      </w:pPr>
      <w:rPr>
        <w:rFonts w:hint="default"/>
      </w:rPr>
    </w:lvl>
  </w:abstractNum>
  <w:abstractNum w:abstractNumId="28" w15:restartNumberingAfterBreak="0">
    <w:nsid w:val="5EC03534"/>
    <w:multiLevelType w:val="multilevel"/>
    <w:tmpl w:val="C2E8FA6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756" w:hanging="1800"/>
      </w:pPr>
      <w:rPr>
        <w:rFonts w:hint="default"/>
      </w:rPr>
    </w:lvl>
  </w:abstractNum>
  <w:abstractNum w:abstractNumId="29" w15:restartNumberingAfterBreak="0">
    <w:nsid w:val="615C4F62"/>
    <w:multiLevelType w:val="multilevel"/>
    <w:tmpl w:val="90D8445A"/>
    <w:lvl w:ilvl="0">
      <w:start w:val="3"/>
      <w:numFmt w:val="decimal"/>
      <w:lvlText w:val="%1."/>
      <w:lvlJc w:val="left"/>
      <w:pPr>
        <w:ind w:left="540" w:hanging="540"/>
      </w:pPr>
      <w:rPr>
        <w:rFonts w:hint="default"/>
      </w:rPr>
    </w:lvl>
    <w:lvl w:ilvl="1">
      <w:start w:val="2"/>
      <w:numFmt w:val="decimal"/>
      <w:lvlText w:val="%1.%2."/>
      <w:lvlJc w:val="left"/>
      <w:pPr>
        <w:ind w:left="1470" w:hanging="54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b/>
        <w:color w:val="auto"/>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30" w15:restartNumberingAfterBreak="0">
    <w:nsid w:val="643E68CA"/>
    <w:multiLevelType w:val="multilevel"/>
    <w:tmpl w:val="C10EF12E"/>
    <w:lvl w:ilvl="0">
      <w:start w:val="3"/>
      <w:numFmt w:val="decimal"/>
      <w:lvlText w:val="%1."/>
      <w:lvlJc w:val="left"/>
      <w:pPr>
        <w:ind w:left="360" w:hanging="360"/>
      </w:pPr>
      <w:rPr>
        <w:rFonts w:hint="default"/>
      </w:rPr>
    </w:lvl>
    <w:lvl w:ilvl="1">
      <w:start w:val="1"/>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864" w:hanging="1800"/>
      </w:pPr>
      <w:rPr>
        <w:rFonts w:hint="default"/>
      </w:rPr>
    </w:lvl>
  </w:abstractNum>
  <w:abstractNum w:abstractNumId="31" w15:restartNumberingAfterBreak="0">
    <w:nsid w:val="684563F5"/>
    <w:multiLevelType w:val="hybridMultilevel"/>
    <w:tmpl w:val="1884F59A"/>
    <w:lvl w:ilvl="0" w:tplc="DBA00916">
      <w:start w:val="1"/>
      <w:numFmt w:val="decimal"/>
      <w:lvlText w:val="3.2.%1"/>
      <w:lvlJc w:val="left"/>
      <w:pPr>
        <w:ind w:left="1713"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8F6E25"/>
    <w:multiLevelType w:val="hybridMultilevel"/>
    <w:tmpl w:val="FB266AF4"/>
    <w:lvl w:ilvl="0" w:tplc="D972700C">
      <w:start w:val="1"/>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3" w15:restartNumberingAfterBreak="0">
    <w:nsid w:val="69970F47"/>
    <w:multiLevelType w:val="hybridMultilevel"/>
    <w:tmpl w:val="48DEF1BE"/>
    <w:lvl w:ilvl="0" w:tplc="3B5C9032">
      <w:start w:val="1"/>
      <w:numFmt w:val="lowerLetter"/>
      <w:lvlText w:val="%1)"/>
      <w:lvlJc w:val="left"/>
      <w:pPr>
        <w:ind w:left="1413" w:hanging="360"/>
      </w:pPr>
      <w:rPr>
        <w:rFonts w:hint="default"/>
      </w:rPr>
    </w:lvl>
    <w:lvl w:ilvl="1" w:tplc="041F0019" w:tentative="1">
      <w:start w:val="1"/>
      <w:numFmt w:val="lowerLetter"/>
      <w:lvlText w:val="%2."/>
      <w:lvlJc w:val="left"/>
      <w:pPr>
        <w:ind w:left="2133" w:hanging="360"/>
      </w:pPr>
    </w:lvl>
    <w:lvl w:ilvl="2" w:tplc="041F001B" w:tentative="1">
      <w:start w:val="1"/>
      <w:numFmt w:val="lowerRoman"/>
      <w:lvlText w:val="%3."/>
      <w:lvlJc w:val="right"/>
      <w:pPr>
        <w:ind w:left="2853" w:hanging="180"/>
      </w:pPr>
    </w:lvl>
    <w:lvl w:ilvl="3" w:tplc="041F000F" w:tentative="1">
      <w:start w:val="1"/>
      <w:numFmt w:val="decimal"/>
      <w:lvlText w:val="%4."/>
      <w:lvlJc w:val="left"/>
      <w:pPr>
        <w:ind w:left="3573" w:hanging="360"/>
      </w:pPr>
    </w:lvl>
    <w:lvl w:ilvl="4" w:tplc="041F0019" w:tentative="1">
      <w:start w:val="1"/>
      <w:numFmt w:val="lowerLetter"/>
      <w:lvlText w:val="%5."/>
      <w:lvlJc w:val="left"/>
      <w:pPr>
        <w:ind w:left="4293" w:hanging="360"/>
      </w:pPr>
    </w:lvl>
    <w:lvl w:ilvl="5" w:tplc="041F001B" w:tentative="1">
      <w:start w:val="1"/>
      <w:numFmt w:val="lowerRoman"/>
      <w:lvlText w:val="%6."/>
      <w:lvlJc w:val="right"/>
      <w:pPr>
        <w:ind w:left="5013" w:hanging="180"/>
      </w:pPr>
    </w:lvl>
    <w:lvl w:ilvl="6" w:tplc="041F000F" w:tentative="1">
      <w:start w:val="1"/>
      <w:numFmt w:val="decimal"/>
      <w:lvlText w:val="%7."/>
      <w:lvlJc w:val="left"/>
      <w:pPr>
        <w:ind w:left="5733" w:hanging="360"/>
      </w:pPr>
    </w:lvl>
    <w:lvl w:ilvl="7" w:tplc="041F0019" w:tentative="1">
      <w:start w:val="1"/>
      <w:numFmt w:val="lowerLetter"/>
      <w:lvlText w:val="%8."/>
      <w:lvlJc w:val="left"/>
      <w:pPr>
        <w:ind w:left="6453" w:hanging="360"/>
      </w:pPr>
    </w:lvl>
    <w:lvl w:ilvl="8" w:tplc="041F001B" w:tentative="1">
      <w:start w:val="1"/>
      <w:numFmt w:val="lowerRoman"/>
      <w:lvlText w:val="%9."/>
      <w:lvlJc w:val="right"/>
      <w:pPr>
        <w:ind w:left="7173" w:hanging="180"/>
      </w:pPr>
    </w:lvl>
  </w:abstractNum>
  <w:abstractNum w:abstractNumId="34" w15:restartNumberingAfterBreak="0">
    <w:nsid w:val="745A5EE4"/>
    <w:multiLevelType w:val="hybridMultilevel"/>
    <w:tmpl w:val="121AEA3C"/>
    <w:lvl w:ilvl="0" w:tplc="BB846684">
      <w:start w:val="1"/>
      <w:numFmt w:val="bullet"/>
      <w:lvlText w:val="−"/>
      <w:lvlJc w:val="left"/>
      <w:pPr>
        <w:ind w:left="1713" w:hanging="360"/>
      </w:pPr>
      <w:rPr>
        <w:rFonts w:ascii="Times New Roman" w:eastAsiaTheme="minorHAnsi" w:hAnsi="Times New Roman" w:cs="Times New Roman"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5" w15:restartNumberingAfterBreak="0">
    <w:nsid w:val="74C27E88"/>
    <w:multiLevelType w:val="hybridMultilevel"/>
    <w:tmpl w:val="2DD0F810"/>
    <w:lvl w:ilvl="0" w:tplc="17D8265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15:restartNumberingAfterBreak="0">
    <w:nsid w:val="74CC01B0"/>
    <w:multiLevelType w:val="hybridMultilevel"/>
    <w:tmpl w:val="14FAFF32"/>
    <w:lvl w:ilvl="0" w:tplc="E8047356">
      <w:start w:val="3"/>
      <w:numFmt w:val="lowerLetter"/>
      <w:lvlText w:val="%1)"/>
      <w:lvlJc w:val="left"/>
      <w:pPr>
        <w:ind w:left="1413" w:hanging="360"/>
      </w:pPr>
      <w:rPr>
        <w:rFonts w:hint="default"/>
      </w:rPr>
    </w:lvl>
    <w:lvl w:ilvl="1" w:tplc="041F0019" w:tentative="1">
      <w:start w:val="1"/>
      <w:numFmt w:val="lowerLetter"/>
      <w:lvlText w:val="%2."/>
      <w:lvlJc w:val="left"/>
      <w:pPr>
        <w:ind w:left="2133" w:hanging="360"/>
      </w:pPr>
    </w:lvl>
    <w:lvl w:ilvl="2" w:tplc="041F001B" w:tentative="1">
      <w:start w:val="1"/>
      <w:numFmt w:val="lowerRoman"/>
      <w:lvlText w:val="%3."/>
      <w:lvlJc w:val="right"/>
      <w:pPr>
        <w:ind w:left="2853" w:hanging="180"/>
      </w:pPr>
    </w:lvl>
    <w:lvl w:ilvl="3" w:tplc="041F000F" w:tentative="1">
      <w:start w:val="1"/>
      <w:numFmt w:val="decimal"/>
      <w:lvlText w:val="%4."/>
      <w:lvlJc w:val="left"/>
      <w:pPr>
        <w:ind w:left="3573" w:hanging="360"/>
      </w:pPr>
    </w:lvl>
    <w:lvl w:ilvl="4" w:tplc="041F0019" w:tentative="1">
      <w:start w:val="1"/>
      <w:numFmt w:val="lowerLetter"/>
      <w:lvlText w:val="%5."/>
      <w:lvlJc w:val="left"/>
      <w:pPr>
        <w:ind w:left="4293" w:hanging="360"/>
      </w:pPr>
    </w:lvl>
    <w:lvl w:ilvl="5" w:tplc="041F001B" w:tentative="1">
      <w:start w:val="1"/>
      <w:numFmt w:val="lowerRoman"/>
      <w:lvlText w:val="%6."/>
      <w:lvlJc w:val="right"/>
      <w:pPr>
        <w:ind w:left="5013" w:hanging="180"/>
      </w:pPr>
    </w:lvl>
    <w:lvl w:ilvl="6" w:tplc="041F000F" w:tentative="1">
      <w:start w:val="1"/>
      <w:numFmt w:val="decimal"/>
      <w:lvlText w:val="%7."/>
      <w:lvlJc w:val="left"/>
      <w:pPr>
        <w:ind w:left="5733" w:hanging="360"/>
      </w:pPr>
    </w:lvl>
    <w:lvl w:ilvl="7" w:tplc="041F0019" w:tentative="1">
      <w:start w:val="1"/>
      <w:numFmt w:val="lowerLetter"/>
      <w:lvlText w:val="%8."/>
      <w:lvlJc w:val="left"/>
      <w:pPr>
        <w:ind w:left="6453" w:hanging="360"/>
      </w:pPr>
    </w:lvl>
    <w:lvl w:ilvl="8" w:tplc="041F001B" w:tentative="1">
      <w:start w:val="1"/>
      <w:numFmt w:val="lowerRoman"/>
      <w:lvlText w:val="%9."/>
      <w:lvlJc w:val="right"/>
      <w:pPr>
        <w:ind w:left="7173" w:hanging="180"/>
      </w:pPr>
    </w:lvl>
  </w:abstractNum>
  <w:abstractNum w:abstractNumId="37" w15:restartNumberingAfterBreak="0">
    <w:nsid w:val="784F43B3"/>
    <w:multiLevelType w:val="multilevel"/>
    <w:tmpl w:val="96A825C8"/>
    <w:lvl w:ilvl="0">
      <w:start w:val="1"/>
      <w:numFmt w:val="decimal"/>
      <w:lvlText w:val="%1."/>
      <w:lvlJc w:val="left"/>
      <w:pPr>
        <w:ind w:left="644" w:hanging="360"/>
      </w:pPr>
      <w:rPr>
        <w:rFonts w:hint="default"/>
      </w:rPr>
    </w:lvl>
    <w:lvl w:ilvl="1">
      <w:start w:val="1"/>
      <w:numFmt w:val="decimal"/>
      <w:pStyle w:val="Balk2"/>
      <w:isLgl/>
      <w:lvlText w:val="%1.%2."/>
      <w:lvlJc w:val="left"/>
      <w:pPr>
        <w:ind w:left="1004" w:hanging="360"/>
      </w:pPr>
      <w:rPr>
        <w:rFonts w:hint="default"/>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3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35"/>
  </w:num>
  <w:num w:numId="6">
    <w:abstractNumId w:val="9"/>
  </w:num>
  <w:num w:numId="7">
    <w:abstractNumId w:val="32"/>
  </w:num>
  <w:num w:numId="8">
    <w:abstractNumId w:val="10"/>
  </w:num>
  <w:num w:numId="9">
    <w:abstractNumId w:val="22"/>
  </w:num>
  <w:num w:numId="10">
    <w:abstractNumId w:val="14"/>
  </w:num>
  <w:num w:numId="11">
    <w:abstractNumId w:val="3"/>
  </w:num>
  <w:num w:numId="12">
    <w:abstractNumId w:val="13"/>
  </w:num>
  <w:num w:numId="13">
    <w:abstractNumId w:val="26"/>
  </w:num>
  <w:num w:numId="14">
    <w:abstractNumId w:val="15"/>
  </w:num>
  <w:num w:numId="15">
    <w:abstractNumId w:val="6"/>
  </w:num>
  <w:num w:numId="16">
    <w:abstractNumId w:val="33"/>
  </w:num>
  <w:num w:numId="17">
    <w:abstractNumId w:val="36"/>
  </w:num>
  <w:num w:numId="18">
    <w:abstractNumId w:val="0"/>
  </w:num>
  <w:num w:numId="19">
    <w:abstractNumId w:val="8"/>
  </w:num>
  <w:num w:numId="20">
    <w:abstractNumId w:val="30"/>
  </w:num>
  <w:num w:numId="21">
    <w:abstractNumId w:val="11"/>
  </w:num>
  <w:num w:numId="22">
    <w:abstractNumId w:val="16"/>
  </w:num>
  <w:num w:numId="23">
    <w:abstractNumId w:val="31"/>
  </w:num>
  <w:num w:numId="24">
    <w:abstractNumId w:val="25"/>
  </w:num>
  <w:num w:numId="25">
    <w:abstractNumId w:val="12"/>
  </w:num>
  <w:num w:numId="26">
    <w:abstractNumId w:val="5"/>
  </w:num>
  <w:num w:numId="27">
    <w:abstractNumId w:val="27"/>
  </w:num>
  <w:num w:numId="28">
    <w:abstractNumId w:val="19"/>
  </w:num>
  <w:num w:numId="29">
    <w:abstractNumId w:val="29"/>
  </w:num>
  <w:num w:numId="30">
    <w:abstractNumId w:val="17"/>
  </w:num>
  <w:num w:numId="31">
    <w:abstractNumId w:val="1"/>
  </w:num>
  <w:num w:numId="32">
    <w:abstractNumId w:val="28"/>
  </w:num>
  <w:num w:numId="33">
    <w:abstractNumId w:val="23"/>
  </w:num>
  <w:num w:numId="34">
    <w:abstractNumId w:val="20"/>
  </w:num>
  <w:num w:numId="35">
    <w:abstractNumId w:val="2"/>
  </w:num>
  <w:num w:numId="36">
    <w:abstractNumId w:val="7"/>
  </w:num>
  <w:num w:numId="37">
    <w:abstractNumId w:val="34"/>
  </w:num>
  <w:num w:numId="38">
    <w:abstractNumId w:val="24"/>
  </w:num>
  <w:num w:numId="39">
    <w:abstractNumId w:val="37"/>
    <w:lvlOverride w:ilvl="0">
      <w:startOverride w:val="1"/>
    </w:lvlOverride>
    <w:lvlOverride w:ilvl="1">
      <w:startOverride w:val="1"/>
    </w:lvlOverride>
    <w:lvlOverride w:ilvl="2">
      <w:startOverride w:val="2"/>
    </w:lvlOverride>
  </w:num>
  <w:num w:numId="40">
    <w:abstractNumId w:val="18"/>
  </w:num>
  <w:num w:numId="41">
    <w:abstractNumId w:val="37"/>
    <w:lvlOverride w:ilvl="0">
      <w:startOverride w:val="4"/>
    </w:lvlOverride>
    <w:lvlOverride w:ilvl="1">
      <w:startOverride w:val="1"/>
    </w:lvlOverride>
  </w:num>
  <w:num w:numId="42">
    <w:abstractNumId w:val="37"/>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2B"/>
    <w:rsid w:val="001710A6"/>
    <w:rsid w:val="00657D64"/>
    <w:rsid w:val="0074132B"/>
    <w:rsid w:val="009051FA"/>
    <w:rsid w:val="00C36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370"/>
  <w15:chartTrackingRefBased/>
  <w15:docId w15:val="{0E706188-3D23-4FC7-8648-1ABC5902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132B"/>
    <w:pPr>
      <w:spacing w:after="200" w:line="276" w:lineRule="auto"/>
    </w:pPr>
  </w:style>
  <w:style w:type="paragraph" w:styleId="Balk1">
    <w:name w:val="heading 1"/>
    <w:basedOn w:val="Normal"/>
    <w:next w:val="Normal"/>
    <w:link w:val="Balk1Char"/>
    <w:uiPriority w:val="99"/>
    <w:qFormat/>
    <w:rsid w:val="0074132B"/>
    <w:pPr>
      <w:spacing w:after="0" w:line="360" w:lineRule="auto"/>
      <w:jc w:val="center"/>
      <w:outlineLvl w:val="0"/>
    </w:pPr>
    <w:rPr>
      <w:rFonts w:ascii="Times New Roman" w:hAnsi="Times New Roman" w:cs="Times New Roman"/>
      <w:b/>
      <w:sz w:val="24"/>
      <w:szCs w:val="24"/>
    </w:rPr>
  </w:style>
  <w:style w:type="paragraph" w:styleId="Balk2">
    <w:name w:val="heading 2"/>
    <w:basedOn w:val="ListeParagraf"/>
    <w:next w:val="Normal"/>
    <w:link w:val="Balk2Char"/>
    <w:uiPriority w:val="9"/>
    <w:unhideWhenUsed/>
    <w:qFormat/>
    <w:rsid w:val="0074132B"/>
    <w:pPr>
      <w:numPr>
        <w:ilvl w:val="1"/>
        <w:numId w:val="1"/>
      </w:numPr>
      <w:spacing w:after="0" w:line="360" w:lineRule="auto"/>
      <w:jc w:val="both"/>
      <w:outlineLvl w:val="1"/>
    </w:pPr>
    <w:rPr>
      <w:rFonts w:ascii="Times New Roman" w:hAnsi="Times New Roman" w:cs="Times New Roman"/>
      <w:b/>
      <w:sz w:val="24"/>
      <w:szCs w:val="24"/>
    </w:rPr>
  </w:style>
  <w:style w:type="paragraph" w:styleId="Balk3">
    <w:name w:val="heading 3"/>
    <w:basedOn w:val="Normal"/>
    <w:next w:val="Normal"/>
    <w:link w:val="Balk3Char"/>
    <w:uiPriority w:val="9"/>
    <w:unhideWhenUsed/>
    <w:qFormat/>
    <w:rsid w:val="0074132B"/>
    <w:pPr>
      <w:spacing w:after="0" w:line="360" w:lineRule="auto"/>
      <w:ind w:firstLine="709"/>
      <w:jc w:val="both"/>
      <w:outlineLvl w:val="2"/>
    </w:pPr>
    <w:rPr>
      <w:rFonts w:ascii="Times New Roman" w:hAnsi="Times New Roman" w:cs="Times New Roman"/>
      <w:b/>
      <w:sz w:val="24"/>
      <w:szCs w:val="24"/>
    </w:rPr>
  </w:style>
  <w:style w:type="paragraph" w:styleId="Balk4">
    <w:name w:val="heading 4"/>
    <w:basedOn w:val="Normal"/>
    <w:next w:val="Normal"/>
    <w:link w:val="Balk4Char"/>
    <w:uiPriority w:val="9"/>
    <w:unhideWhenUsed/>
    <w:qFormat/>
    <w:rsid w:val="0074132B"/>
    <w:pPr>
      <w:spacing w:after="0" w:line="360" w:lineRule="auto"/>
      <w:ind w:firstLine="709"/>
      <w:jc w:val="both"/>
      <w:outlineLvl w:val="3"/>
    </w:pPr>
    <w:rPr>
      <w:rFonts w:ascii="Times New Roman" w:hAnsi="Times New Roman" w:cs="Times New Roman"/>
      <w:b/>
      <w:sz w:val="24"/>
      <w:szCs w:val="24"/>
    </w:rPr>
  </w:style>
  <w:style w:type="paragraph" w:styleId="Balk5">
    <w:name w:val="heading 5"/>
    <w:basedOn w:val="ListeParagraf"/>
    <w:next w:val="Normal"/>
    <w:link w:val="Balk5Char"/>
    <w:uiPriority w:val="9"/>
    <w:unhideWhenUsed/>
    <w:qFormat/>
    <w:rsid w:val="0074132B"/>
    <w:pPr>
      <w:spacing w:after="0" w:line="360" w:lineRule="auto"/>
      <w:ind w:left="709"/>
      <w:outlineLvl w:val="4"/>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4132B"/>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74132B"/>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74132B"/>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74132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74132B"/>
    <w:rPr>
      <w:rFonts w:ascii="Times New Roman" w:hAnsi="Times New Roman" w:cs="Times New Roman"/>
      <w:b/>
      <w:sz w:val="24"/>
      <w:szCs w:val="24"/>
    </w:rPr>
  </w:style>
  <w:style w:type="paragraph" w:styleId="ListeParagraf">
    <w:name w:val="List Paragraph"/>
    <w:basedOn w:val="Normal"/>
    <w:uiPriority w:val="34"/>
    <w:qFormat/>
    <w:rsid w:val="0074132B"/>
    <w:pPr>
      <w:ind w:left="720"/>
      <w:contextualSpacing/>
    </w:pPr>
  </w:style>
  <w:style w:type="paragraph" w:styleId="stBilgi">
    <w:name w:val="header"/>
    <w:basedOn w:val="Normal"/>
    <w:link w:val="stBilgiChar"/>
    <w:uiPriority w:val="99"/>
    <w:unhideWhenUsed/>
    <w:rsid w:val="007413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132B"/>
  </w:style>
  <w:style w:type="paragraph" w:styleId="AltBilgi">
    <w:name w:val="footer"/>
    <w:basedOn w:val="Normal"/>
    <w:link w:val="AltBilgiChar"/>
    <w:uiPriority w:val="99"/>
    <w:unhideWhenUsed/>
    <w:rsid w:val="007413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132B"/>
  </w:style>
  <w:style w:type="character" w:customStyle="1" w:styleId="apple-converted-space">
    <w:name w:val="apple-converted-space"/>
    <w:basedOn w:val="VarsaylanParagrafYazTipi"/>
    <w:rsid w:val="0074132B"/>
  </w:style>
  <w:style w:type="paragraph" w:styleId="NormalWeb">
    <w:name w:val="Normal (Web)"/>
    <w:basedOn w:val="Normal"/>
    <w:uiPriority w:val="99"/>
    <w:semiHidden/>
    <w:unhideWhenUsed/>
    <w:rsid w:val="0074132B"/>
    <w:rPr>
      <w:rFonts w:ascii="Times New Roman" w:hAnsi="Times New Roman" w:cs="Times New Roman"/>
      <w:sz w:val="24"/>
      <w:szCs w:val="24"/>
    </w:rPr>
  </w:style>
  <w:style w:type="paragraph" w:styleId="DipnotMetni">
    <w:name w:val="footnote text"/>
    <w:basedOn w:val="Normal"/>
    <w:link w:val="DipnotMetniChar"/>
    <w:uiPriority w:val="99"/>
    <w:semiHidden/>
    <w:unhideWhenUsed/>
    <w:rsid w:val="007413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4132B"/>
    <w:rPr>
      <w:sz w:val="20"/>
      <w:szCs w:val="20"/>
    </w:rPr>
  </w:style>
  <w:style w:type="character" w:styleId="DipnotBavurusu">
    <w:name w:val="footnote reference"/>
    <w:basedOn w:val="VarsaylanParagrafYazTipi"/>
    <w:uiPriority w:val="99"/>
    <w:semiHidden/>
    <w:unhideWhenUsed/>
    <w:rsid w:val="0074132B"/>
    <w:rPr>
      <w:vertAlign w:val="superscript"/>
    </w:rPr>
  </w:style>
  <w:style w:type="character" w:styleId="Kpr">
    <w:name w:val="Hyperlink"/>
    <w:basedOn w:val="VarsaylanParagrafYazTipi"/>
    <w:uiPriority w:val="99"/>
    <w:unhideWhenUsed/>
    <w:rsid w:val="0074132B"/>
    <w:rPr>
      <w:color w:val="0563C1" w:themeColor="hyperlink"/>
      <w:u w:val="single"/>
    </w:rPr>
  </w:style>
  <w:style w:type="table" w:styleId="TabloKlavuzu">
    <w:name w:val="Table Grid"/>
    <w:basedOn w:val="NormalTablo"/>
    <w:uiPriority w:val="59"/>
    <w:rsid w:val="0074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74132B"/>
    <w:pPr>
      <w:outlineLvl w:val="9"/>
    </w:pPr>
    <w:rPr>
      <w:lang w:eastAsia="tr-TR"/>
    </w:rPr>
  </w:style>
  <w:style w:type="paragraph" w:styleId="T2">
    <w:name w:val="toc 2"/>
    <w:basedOn w:val="Normal"/>
    <w:next w:val="Normal"/>
    <w:autoRedefine/>
    <w:uiPriority w:val="39"/>
    <w:unhideWhenUsed/>
    <w:qFormat/>
    <w:rsid w:val="0074132B"/>
    <w:pPr>
      <w:tabs>
        <w:tab w:val="left" w:pos="880"/>
        <w:tab w:val="right" w:leader="dot" w:pos="8777"/>
      </w:tabs>
      <w:spacing w:after="120"/>
      <w:ind w:left="220"/>
    </w:pPr>
    <w:rPr>
      <w:rFonts w:eastAsiaTheme="minorEastAsia"/>
      <w:lang w:eastAsia="tr-TR"/>
    </w:rPr>
  </w:style>
  <w:style w:type="paragraph" w:styleId="T1">
    <w:name w:val="toc 1"/>
    <w:basedOn w:val="Normal"/>
    <w:next w:val="Normal"/>
    <w:autoRedefine/>
    <w:uiPriority w:val="39"/>
    <w:unhideWhenUsed/>
    <w:qFormat/>
    <w:rsid w:val="0074132B"/>
    <w:pPr>
      <w:tabs>
        <w:tab w:val="right" w:leader="dot" w:pos="8777"/>
      </w:tabs>
      <w:spacing w:after="0" w:line="360" w:lineRule="auto"/>
      <w:jc w:val="center"/>
    </w:pPr>
    <w:rPr>
      <w:rFonts w:ascii="Times New Roman" w:eastAsiaTheme="minorEastAsia" w:hAnsi="Times New Roman" w:cs="Times New Roman"/>
      <w:b/>
      <w:noProof/>
      <w:sz w:val="24"/>
      <w:szCs w:val="24"/>
      <w:lang w:eastAsia="tr-TR"/>
    </w:rPr>
  </w:style>
  <w:style w:type="paragraph" w:styleId="T3">
    <w:name w:val="toc 3"/>
    <w:basedOn w:val="Normal"/>
    <w:next w:val="Normal"/>
    <w:autoRedefine/>
    <w:uiPriority w:val="39"/>
    <w:unhideWhenUsed/>
    <w:qFormat/>
    <w:rsid w:val="0074132B"/>
    <w:pPr>
      <w:spacing w:after="100"/>
      <w:ind w:left="440"/>
    </w:pPr>
    <w:rPr>
      <w:rFonts w:eastAsiaTheme="minorEastAsia"/>
      <w:lang w:eastAsia="tr-TR"/>
    </w:rPr>
  </w:style>
  <w:style w:type="paragraph" w:styleId="BalonMetni">
    <w:name w:val="Balloon Text"/>
    <w:basedOn w:val="Normal"/>
    <w:link w:val="BalonMetniChar"/>
    <w:uiPriority w:val="99"/>
    <w:semiHidden/>
    <w:unhideWhenUsed/>
    <w:rsid w:val="007413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132B"/>
    <w:rPr>
      <w:rFonts w:ascii="Tahoma" w:hAnsi="Tahoma" w:cs="Tahoma"/>
      <w:sz w:val="16"/>
      <w:szCs w:val="16"/>
    </w:rPr>
  </w:style>
  <w:style w:type="paragraph" w:styleId="T4">
    <w:name w:val="toc 4"/>
    <w:basedOn w:val="Normal"/>
    <w:next w:val="Normal"/>
    <w:autoRedefine/>
    <w:uiPriority w:val="39"/>
    <w:unhideWhenUsed/>
    <w:rsid w:val="0074132B"/>
    <w:pPr>
      <w:spacing w:after="100"/>
      <w:ind w:left="660"/>
    </w:pPr>
  </w:style>
  <w:style w:type="paragraph" w:styleId="T5">
    <w:name w:val="toc 5"/>
    <w:basedOn w:val="Normal"/>
    <w:next w:val="Normal"/>
    <w:autoRedefine/>
    <w:uiPriority w:val="39"/>
    <w:unhideWhenUsed/>
    <w:rsid w:val="0074132B"/>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9956</Words>
  <Characters>56752</Characters>
  <Application>Microsoft Office Word</Application>
  <DocSecurity>0</DocSecurity>
  <Lines>472</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 Erdem</dc:creator>
  <cp:keywords/>
  <dc:description/>
  <cp:lastModifiedBy>Nisa Erdem</cp:lastModifiedBy>
  <cp:revision>1</cp:revision>
  <dcterms:created xsi:type="dcterms:W3CDTF">2019-10-02T10:36:00Z</dcterms:created>
  <dcterms:modified xsi:type="dcterms:W3CDTF">2019-10-02T10:41:00Z</dcterms:modified>
</cp:coreProperties>
</file>