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4E" w:rsidRDefault="0018384E" w:rsidP="0018384E">
      <w:pPr>
        <w:jc w:val="center"/>
        <w:rPr>
          <w:rFonts w:ascii="Times New Roman" w:hAnsi="Times New Roman" w:cs="Times New Roman"/>
          <w:b/>
        </w:rPr>
      </w:pPr>
      <w:r>
        <w:rPr>
          <w:rFonts w:ascii="Times New Roman" w:hAnsi="Times New Roman" w:cs="Times New Roman"/>
          <w:b/>
        </w:rPr>
        <w:t>2019-2020 EĞİTİM ÖĞRETİM YILI GÜZ DÖNEMİ YEREL YÖNETİMLER DERSİ (2. 3. 4. HAFTA DERS İÇERİKLERİ)</w:t>
      </w:r>
      <w:r>
        <w:rPr>
          <w:rStyle w:val="DipnotBavurusu"/>
          <w:rFonts w:ascii="Times New Roman" w:hAnsi="Times New Roman" w:cs="Times New Roman"/>
          <w:b/>
        </w:rPr>
        <w:footnoteReference w:id="1"/>
      </w:r>
    </w:p>
    <w:p w:rsidR="0018384E" w:rsidRDefault="0018384E" w:rsidP="0018384E">
      <w:pPr>
        <w:jc w:val="center"/>
        <w:rPr>
          <w:rFonts w:ascii="Times New Roman" w:hAnsi="Times New Roman" w:cs="Times New Roman"/>
          <w:b/>
        </w:rPr>
      </w:pPr>
      <w:r>
        <w:rPr>
          <w:rFonts w:ascii="Times New Roman" w:hAnsi="Times New Roman" w:cs="Times New Roman"/>
          <w:b/>
        </w:rPr>
        <w:t xml:space="preserve">3. HAFTA: </w:t>
      </w:r>
    </w:p>
    <w:p w:rsidR="0018384E" w:rsidRDefault="0018384E" w:rsidP="0018384E">
      <w:pPr>
        <w:jc w:val="center"/>
        <w:rPr>
          <w:rFonts w:ascii="Times New Roman" w:hAnsi="Times New Roman" w:cs="Times New Roman"/>
          <w:b/>
          <w:bCs/>
          <w:sz w:val="24"/>
          <w:szCs w:val="24"/>
        </w:rPr>
      </w:pPr>
      <w:r w:rsidRPr="0018384E">
        <w:rPr>
          <w:rFonts w:ascii="Times New Roman" w:hAnsi="Times New Roman" w:cs="Times New Roman"/>
          <w:b/>
          <w:bCs/>
          <w:sz w:val="24"/>
          <w:szCs w:val="24"/>
        </w:rPr>
        <w:t>ANAYASALARDA YEREL YÖNETİMLER</w:t>
      </w:r>
    </w:p>
    <w:p w:rsidR="0018384E" w:rsidRPr="00D84534" w:rsidRDefault="0018384E" w:rsidP="00D84534">
      <w:pPr>
        <w:pStyle w:val="ListeParagraf"/>
        <w:numPr>
          <w:ilvl w:val="0"/>
          <w:numId w:val="1"/>
        </w:numPr>
        <w:jc w:val="both"/>
        <w:rPr>
          <w:rFonts w:ascii="Times New Roman" w:hAnsi="Times New Roman" w:cs="Times New Roman"/>
          <w:b/>
          <w:bCs/>
          <w:sz w:val="24"/>
          <w:szCs w:val="24"/>
        </w:rPr>
      </w:pPr>
      <w:r w:rsidRPr="00D84534">
        <w:rPr>
          <w:rFonts w:ascii="Times New Roman" w:hAnsi="Times New Roman" w:cs="Times New Roman"/>
          <w:b/>
          <w:bCs/>
          <w:sz w:val="24"/>
          <w:szCs w:val="24"/>
        </w:rPr>
        <w:t>1876 Kanun-i Esasi ve Yerel Yönetimler</w:t>
      </w:r>
    </w:p>
    <w:p w:rsidR="00726593" w:rsidRPr="00726593" w:rsidRDefault="00726593" w:rsidP="007C1D58">
      <w:pPr>
        <w:pStyle w:val="ListeParagraf"/>
        <w:ind w:left="0" w:firstLine="1065"/>
        <w:jc w:val="both"/>
        <w:rPr>
          <w:rFonts w:ascii="Times New Roman" w:hAnsi="Times New Roman" w:cs="Times New Roman"/>
          <w:b/>
          <w:bCs/>
          <w:sz w:val="24"/>
          <w:szCs w:val="24"/>
        </w:rPr>
      </w:pPr>
      <w:r>
        <w:rPr>
          <w:rFonts w:ascii="Times New Roman" w:hAnsi="Times New Roman" w:cs="Times New Roman"/>
          <w:b/>
          <w:bCs/>
          <w:sz w:val="24"/>
          <w:szCs w:val="24"/>
        </w:rPr>
        <w:t>Yerel yönetimlerin düzenlenişi açısından</w:t>
      </w:r>
    </w:p>
    <w:p w:rsidR="00AA5169" w:rsidRPr="0045063E" w:rsidRDefault="00AA5169" w:rsidP="00726593">
      <w:pPr>
        <w:pStyle w:val="ListeParagraf"/>
        <w:numPr>
          <w:ilvl w:val="0"/>
          <w:numId w:val="3"/>
        </w:numPr>
        <w:jc w:val="both"/>
        <w:rPr>
          <w:rFonts w:ascii="Times New Roman" w:hAnsi="Times New Roman" w:cs="Times New Roman"/>
          <w:i/>
          <w:iCs/>
          <w:sz w:val="24"/>
          <w:szCs w:val="24"/>
        </w:rPr>
      </w:pPr>
      <w:r w:rsidRPr="0045063E">
        <w:rPr>
          <w:rFonts w:ascii="Times New Roman" w:hAnsi="Times New Roman" w:cs="Times New Roman"/>
          <w:i/>
          <w:iCs/>
          <w:sz w:val="24"/>
          <w:szCs w:val="24"/>
        </w:rPr>
        <w:t xml:space="preserve">1876 Anayasası Osmanlı Devleti’nin ilk anayasasıdır. </w:t>
      </w:r>
    </w:p>
    <w:p w:rsidR="00D84534" w:rsidRPr="0045063E" w:rsidRDefault="00726593" w:rsidP="007C1D58">
      <w:pPr>
        <w:pStyle w:val="ListeParagraf"/>
        <w:ind w:left="0" w:firstLine="106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766AC" w:rsidRPr="0045063E">
        <w:rPr>
          <w:rFonts w:ascii="Times New Roman" w:hAnsi="Times New Roman" w:cs="Times New Roman"/>
          <w:i/>
          <w:iCs/>
          <w:sz w:val="24"/>
          <w:szCs w:val="24"/>
        </w:rPr>
        <w:t>1876 Anayasasının Vilayat başlıklı kısmında 108-</w:t>
      </w:r>
      <w:r w:rsidR="007C1D58" w:rsidRPr="0045063E">
        <w:rPr>
          <w:rFonts w:ascii="Times New Roman" w:hAnsi="Times New Roman" w:cs="Times New Roman"/>
          <w:i/>
          <w:iCs/>
          <w:sz w:val="24"/>
          <w:szCs w:val="24"/>
        </w:rPr>
        <w:t>112 maddelerinde yerel yönetimlere dair hükümler bulunmaktadır</w:t>
      </w:r>
      <w:r w:rsidR="00F534CE" w:rsidRPr="0045063E">
        <w:rPr>
          <w:rFonts w:ascii="Times New Roman" w:hAnsi="Times New Roman" w:cs="Times New Roman"/>
          <w:i/>
          <w:iCs/>
          <w:sz w:val="24"/>
          <w:szCs w:val="24"/>
        </w:rPr>
        <w:t>.</w:t>
      </w:r>
    </w:p>
    <w:p w:rsidR="00F534CE" w:rsidRPr="0045063E" w:rsidRDefault="00726593" w:rsidP="007C1D58">
      <w:pPr>
        <w:pStyle w:val="ListeParagraf"/>
        <w:ind w:left="0" w:firstLine="106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F534CE" w:rsidRPr="0045063E">
        <w:rPr>
          <w:rFonts w:ascii="Times New Roman" w:hAnsi="Times New Roman" w:cs="Times New Roman"/>
          <w:i/>
          <w:iCs/>
          <w:sz w:val="24"/>
          <w:szCs w:val="24"/>
        </w:rPr>
        <w:t>108. madde:</w:t>
      </w:r>
      <w:r w:rsidR="0020795F" w:rsidRPr="0045063E">
        <w:rPr>
          <w:rFonts w:ascii="Times New Roman" w:hAnsi="Times New Roman" w:cs="Times New Roman"/>
          <w:i/>
          <w:iCs/>
          <w:sz w:val="24"/>
          <w:szCs w:val="24"/>
        </w:rPr>
        <w:t xml:space="preserve"> i</w:t>
      </w:r>
      <w:r w:rsidR="00F534CE" w:rsidRPr="0045063E">
        <w:rPr>
          <w:rFonts w:ascii="Times New Roman" w:hAnsi="Times New Roman" w:cs="Times New Roman"/>
          <w:i/>
          <w:iCs/>
          <w:sz w:val="24"/>
          <w:szCs w:val="24"/>
        </w:rPr>
        <w:t>l yönetiminin yetki genişliği (tevsi-i mezuniyet) ve görevler ayrımı (tefrik-i vezaif) ilkeleri üzerine kurulu olduğu açıklanmıştır.</w:t>
      </w:r>
    </w:p>
    <w:p w:rsidR="00EA02E5" w:rsidRPr="0045063E" w:rsidRDefault="00726593" w:rsidP="007C1D58">
      <w:pPr>
        <w:pStyle w:val="ListeParagraf"/>
        <w:ind w:left="0" w:firstLine="106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EA02E5" w:rsidRPr="0045063E">
        <w:rPr>
          <w:rFonts w:ascii="Times New Roman" w:hAnsi="Times New Roman" w:cs="Times New Roman"/>
          <w:i/>
          <w:iCs/>
          <w:sz w:val="24"/>
          <w:szCs w:val="24"/>
        </w:rPr>
        <w:t xml:space="preserve">109. madde: </w:t>
      </w:r>
      <w:r w:rsidR="0020795F" w:rsidRPr="0045063E">
        <w:rPr>
          <w:rFonts w:ascii="Times New Roman" w:hAnsi="Times New Roman" w:cs="Times New Roman"/>
          <w:i/>
          <w:iCs/>
          <w:sz w:val="24"/>
          <w:szCs w:val="24"/>
        </w:rPr>
        <w:t>ü</w:t>
      </w:r>
      <w:r w:rsidR="00EA02E5" w:rsidRPr="0045063E">
        <w:rPr>
          <w:rFonts w:ascii="Times New Roman" w:hAnsi="Times New Roman" w:cs="Times New Roman"/>
          <w:i/>
          <w:iCs/>
          <w:sz w:val="24"/>
          <w:szCs w:val="24"/>
        </w:rPr>
        <w:t xml:space="preserve">lkenin mülki birimleri olarak </w:t>
      </w:r>
      <w:r w:rsidR="004F2C8D" w:rsidRPr="0045063E">
        <w:rPr>
          <w:rFonts w:ascii="Times New Roman" w:hAnsi="Times New Roman" w:cs="Times New Roman"/>
          <w:i/>
          <w:iCs/>
          <w:sz w:val="24"/>
          <w:szCs w:val="24"/>
        </w:rPr>
        <w:t>vilayet, liva ve kaza gösterilmiş bu idari birimlerde seçimle oluşan idare meclislerinin ve yıl</w:t>
      </w:r>
      <w:r w:rsidR="0020795F" w:rsidRPr="0045063E">
        <w:rPr>
          <w:rFonts w:ascii="Times New Roman" w:hAnsi="Times New Roman" w:cs="Times New Roman"/>
          <w:i/>
          <w:iCs/>
          <w:sz w:val="24"/>
          <w:szCs w:val="24"/>
        </w:rPr>
        <w:t>d</w:t>
      </w:r>
      <w:r w:rsidR="004F2C8D" w:rsidRPr="0045063E">
        <w:rPr>
          <w:rFonts w:ascii="Times New Roman" w:hAnsi="Times New Roman" w:cs="Times New Roman"/>
          <w:i/>
          <w:iCs/>
          <w:sz w:val="24"/>
          <w:szCs w:val="24"/>
        </w:rPr>
        <w:t xml:space="preserve">a bir kez toplanan il genel meclisinin bulunduğu belirtilmiştir. </w:t>
      </w:r>
    </w:p>
    <w:p w:rsidR="004F2C8D" w:rsidRPr="0045063E" w:rsidRDefault="00726593" w:rsidP="007C1D58">
      <w:pPr>
        <w:pStyle w:val="ListeParagraf"/>
        <w:ind w:left="0" w:firstLine="106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F2C8D" w:rsidRPr="0045063E">
        <w:rPr>
          <w:rFonts w:ascii="Times New Roman" w:hAnsi="Times New Roman" w:cs="Times New Roman"/>
          <w:i/>
          <w:iCs/>
          <w:sz w:val="24"/>
          <w:szCs w:val="24"/>
        </w:rPr>
        <w:t xml:space="preserve">110. madde: il genel meclisinin görevleri belirlenmiştir. </w:t>
      </w:r>
    </w:p>
    <w:p w:rsidR="004F2C8D" w:rsidRPr="0045063E" w:rsidRDefault="00726593" w:rsidP="007C1D58">
      <w:pPr>
        <w:pStyle w:val="ListeParagraf"/>
        <w:ind w:left="0" w:firstLine="106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F2C8D" w:rsidRPr="0045063E">
        <w:rPr>
          <w:rFonts w:ascii="Times New Roman" w:hAnsi="Times New Roman" w:cs="Times New Roman"/>
          <w:i/>
          <w:iCs/>
          <w:sz w:val="24"/>
          <w:szCs w:val="24"/>
        </w:rPr>
        <w:t xml:space="preserve">111. madde: </w:t>
      </w:r>
      <w:r w:rsidR="00173644" w:rsidRPr="0045063E">
        <w:rPr>
          <w:rFonts w:ascii="Times New Roman" w:hAnsi="Times New Roman" w:cs="Times New Roman"/>
          <w:i/>
          <w:iCs/>
          <w:sz w:val="24"/>
          <w:szCs w:val="24"/>
        </w:rPr>
        <w:t xml:space="preserve">dinsel yerinden yönetim kuruluşları olarak cemaat meclisleri ve yetkileri düzenlenmiştir. </w:t>
      </w:r>
    </w:p>
    <w:p w:rsidR="00173644" w:rsidRPr="0045063E" w:rsidRDefault="00726593" w:rsidP="007C1D58">
      <w:pPr>
        <w:pStyle w:val="ListeParagraf"/>
        <w:ind w:left="0" w:firstLine="106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73644" w:rsidRPr="0045063E">
        <w:rPr>
          <w:rFonts w:ascii="Times New Roman" w:hAnsi="Times New Roman" w:cs="Times New Roman"/>
          <w:i/>
          <w:iCs/>
          <w:sz w:val="24"/>
          <w:szCs w:val="24"/>
        </w:rPr>
        <w:t>112. madde: bu madde ile belediye, İstanbul’da ve taşrada tamamı seçimle belirlenen belediye meclisleri tarafından idare edilen anayasal bir kuruluş olarak düz</w:t>
      </w:r>
      <w:r w:rsidR="007C3628" w:rsidRPr="0045063E">
        <w:rPr>
          <w:rFonts w:ascii="Times New Roman" w:hAnsi="Times New Roman" w:cs="Times New Roman"/>
          <w:i/>
          <w:iCs/>
          <w:sz w:val="24"/>
          <w:szCs w:val="24"/>
        </w:rPr>
        <w:t>en</w:t>
      </w:r>
      <w:r w:rsidR="00173644" w:rsidRPr="0045063E">
        <w:rPr>
          <w:rFonts w:ascii="Times New Roman" w:hAnsi="Times New Roman" w:cs="Times New Roman"/>
          <w:i/>
          <w:iCs/>
          <w:sz w:val="24"/>
          <w:szCs w:val="24"/>
        </w:rPr>
        <w:t>lenmiştir.</w:t>
      </w:r>
      <w:r w:rsidR="005B0C6D" w:rsidRPr="0045063E">
        <w:rPr>
          <w:rFonts w:ascii="Times New Roman" w:hAnsi="Times New Roman" w:cs="Times New Roman"/>
          <w:i/>
          <w:iCs/>
          <w:sz w:val="24"/>
          <w:szCs w:val="24"/>
        </w:rPr>
        <w:t xml:space="preserve"> B</w:t>
      </w:r>
      <w:r w:rsidR="007C5C04" w:rsidRPr="0045063E">
        <w:rPr>
          <w:rFonts w:ascii="Times New Roman" w:hAnsi="Times New Roman" w:cs="Times New Roman"/>
          <w:i/>
          <w:iCs/>
          <w:sz w:val="24"/>
          <w:szCs w:val="24"/>
        </w:rPr>
        <w:t xml:space="preserve">elediyenin ortak ihtiyaçları seçilmiş üyelerden oluşan belediye meclislerince karşılanacaktır. </w:t>
      </w:r>
    </w:p>
    <w:p w:rsidR="00E81147" w:rsidRDefault="00434887" w:rsidP="007C1D58">
      <w:pPr>
        <w:pStyle w:val="ListeParagraf"/>
        <w:ind w:left="0" w:firstLine="1065"/>
        <w:jc w:val="both"/>
        <w:rPr>
          <w:rFonts w:ascii="Times New Roman" w:hAnsi="Times New Roman" w:cs="Times New Roman"/>
          <w:b/>
          <w:bCs/>
          <w:sz w:val="24"/>
          <w:szCs w:val="24"/>
        </w:rPr>
      </w:pPr>
      <w:r>
        <w:rPr>
          <w:rFonts w:ascii="Times New Roman" w:hAnsi="Times New Roman" w:cs="Times New Roman"/>
          <w:b/>
          <w:bCs/>
          <w:sz w:val="24"/>
          <w:szCs w:val="24"/>
        </w:rPr>
        <w:t xml:space="preserve">Organların oluşumu açısından: </w:t>
      </w:r>
    </w:p>
    <w:p w:rsidR="00434887" w:rsidRDefault="00434887" w:rsidP="00E8114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1876 Anayasası </w:t>
      </w:r>
      <w:r w:rsidR="00E81147">
        <w:rPr>
          <w:rFonts w:ascii="Times New Roman" w:hAnsi="Times New Roman" w:cs="Times New Roman"/>
          <w:sz w:val="24"/>
          <w:szCs w:val="24"/>
        </w:rPr>
        <w:t xml:space="preserve">hem il genel yönetimine hem de il özel yönetimine işaret etmektedir. </w:t>
      </w:r>
    </w:p>
    <w:p w:rsidR="00E81147" w:rsidRDefault="00E81147" w:rsidP="00E8114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Belediyelerin kuruluşu, görevleri ve meclis üyelerinin seçilmesine ilişkin </w:t>
      </w:r>
      <w:r w:rsidR="0041629E">
        <w:rPr>
          <w:rFonts w:ascii="Times New Roman" w:hAnsi="Times New Roman" w:cs="Times New Roman"/>
          <w:sz w:val="24"/>
          <w:szCs w:val="24"/>
        </w:rPr>
        <w:t xml:space="preserve">düzenlemelerin yasa ile yapılacağı belirtilmiştir. </w:t>
      </w:r>
    </w:p>
    <w:p w:rsidR="0041629E" w:rsidRDefault="0041629E" w:rsidP="00E8114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Benzer şekilde il liva ve kaza meclisleri ile il genel meclisinin nasıl düzenleneceği de hazırlanacak bir yasaya bırakılmıştır. </w:t>
      </w:r>
    </w:p>
    <w:p w:rsidR="0045063E" w:rsidRDefault="0045063E" w:rsidP="0088387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Görüldüğü üzere, belediyelerde vilayat başlıkla kısımda düzenlenmiştir. Bu bağlamda yetki genişliği ve görevler ayrılığı ilkelerin belediyeler içinde geçerli olduğu düşünülmektedir. </w:t>
      </w:r>
      <w:r w:rsidR="00883876">
        <w:rPr>
          <w:rFonts w:ascii="Times New Roman" w:hAnsi="Times New Roman" w:cs="Times New Roman"/>
          <w:sz w:val="24"/>
          <w:szCs w:val="24"/>
        </w:rPr>
        <w:t xml:space="preserve">Ancak bunun aksi yönünde görüş bildiren çalışmalarda bulunmaktadır. </w:t>
      </w:r>
    </w:p>
    <w:p w:rsidR="0072247D" w:rsidRDefault="0072247D" w:rsidP="0088387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Belediye başkanı halk tarafından seçilmemektedir.</w:t>
      </w:r>
    </w:p>
    <w:p w:rsidR="00883876" w:rsidRDefault="00883876" w:rsidP="00883876">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 xml:space="preserve">Tüzel kişilik açısından: </w:t>
      </w:r>
    </w:p>
    <w:p w:rsidR="00501954" w:rsidRDefault="00501954" w:rsidP="0088387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1876 Anayasası doğrudan tüzel kişilik kavramına yer vermemiştir. </w:t>
      </w:r>
      <w:r w:rsidR="007C67E9">
        <w:rPr>
          <w:rFonts w:ascii="Times New Roman" w:hAnsi="Times New Roman" w:cs="Times New Roman"/>
          <w:sz w:val="24"/>
          <w:szCs w:val="24"/>
        </w:rPr>
        <w:t xml:space="preserve">Anayasa belediyeler bağlamında tüzel kişilikten bahsetmemiştir. 1877 yılında çıkarılan Vilayet ve Dersaadet Kanunlarıyla belediye idari  bir varlık olarak tanınmıştır. </w:t>
      </w:r>
    </w:p>
    <w:p w:rsidR="00303569" w:rsidRDefault="00303569" w:rsidP="00303569">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Yerinden yönetim ve özerklik anlayışı açısından:</w:t>
      </w:r>
    </w:p>
    <w:p w:rsidR="007C3628" w:rsidRPr="00EA02E5" w:rsidRDefault="00A833F0" w:rsidP="00FA4D7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1876 Anayasası ile</w:t>
      </w:r>
      <w:r w:rsidR="00515B3B">
        <w:rPr>
          <w:rFonts w:ascii="Times New Roman" w:hAnsi="Times New Roman" w:cs="Times New Roman"/>
          <w:sz w:val="24"/>
          <w:szCs w:val="24"/>
        </w:rPr>
        <w:t xml:space="preserve"> </w:t>
      </w:r>
      <w:r w:rsidR="00AB3A1D">
        <w:rPr>
          <w:rFonts w:ascii="Times New Roman" w:hAnsi="Times New Roman" w:cs="Times New Roman"/>
          <w:sz w:val="24"/>
          <w:szCs w:val="24"/>
        </w:rPr>
        <w:t xml:space="preserve">temel ilke olan yetki genişliği ve yerinden yönetim ilkelerinin benimsendiği görülmektedir. Tefrik-i vezaif ilkesiyle birlikte </w:t>
      </w:r>
      <w:r w:rsidR="00F42118">
        <w:rPr>
          <w:rFonts w:ascii="Times New Roman" w:hAnsi="Times New Roman" w:cs="Times New Roman"/>
          <w:sz w:val="24"/>
          <w:szCs w:val="24"/>
        </w:rPr>
        <w:t xml:space="preserve">merkezi yönetim tarafından görülen kimi hizmetlerin sorumluluğu yerel yönetimlere </w:t>
      </w:r>
      <w:r w:rsidR="00343EBB">
        <w:rPr>
          <w:rFonts w:ascii="Times New Roman" w:hAnsi="Times New Roman" w:cs="Times New Roman"/>
          <w:sz w:val="24"/>
          <w:szCs w:val="24"/>
        </w:rPr>
        <w:lastRenderedPageBreak/>
        <w:t>d</w:t>
      </w:r>
      <w:r w:rsidR="00F42118">
        <w:rPr>
          <w:rFonts w:ascii="Times New Roman" w:hAnsi="Times New Roman" w:cs="Times New Roman"/>
          <w:sz w:val="24"/>
          <w:szCs w:val="24"/>
        </w:rPr>
        <w:t>evredilmektedir. Anayasal bir çerçevede kamu hizmetleri merkezi ve yerel olarak ikiye bölünmüştür. Dolayısıyla 1876 Anaya</w:t>
      </w:r>
      <w:r w:rsidR="00343EBB">
        <w:rPr>
          <w:rFonts w:ascii="Times New Roman" w:hAnsi="Times New Roman" w:cs="Times New Roman"/>
          <w:sz w:val="24"/>
          <w:szCs w:val="24"/>
        </w:rPr>
        <w:t>sa</w:t>
      </w:r>
      <w:r w:rsidR="00F42118">
        <w:rPr>
          <w:rFonts w:ascii="Times New Roman" w:hAnsi="Times New Roman" w:cs="Times New Roman"/>
          <w:sz w:val="24"/>
          <w:szCs w:val="24"/>
        </w:rPr>
        <w:t>sı yerinden yönetim ilkesini benimsemiştir.</w:t>
      </w:r>
      <w:r w:rsidR="00515B3B">
        <w:rPr>
          <w:rFonts w:ascii="Times New Roman" w:hAnsi="Times New Roman" w:cs="Times New Roman"/>
          <w:sz w:val="24"/>
          <w:szCs w:val="24"/>
        </w:rPr>
        <w:t xml:space="preserve"> </w:t>
      </w:r>
      <w:r w:rsidR="0072247D">
        <w:rPr>
          <w:rFonts w:ascii="Times New Roman" w:hAnsi="Times New Roman" w:cs="Times New Roman"/>
          <w:sz w:val="24"/>
          <w:szCs w:val="24"/>
        </w:rPr>
        <w:t>B</w:t>
      </w:r>
      <w:r w:rsidR="00515B3B">
        <w:rPr>
          <w:rFonts w:ascii="Times New Roman" w:hAnsi="Times New Roman" w:cs="Times New Roman"/>
          <w:sz w:val="24"/>
          <w:szCs w:val="24"/>
        </w:rPr>
        <w:t xml:space="preserve">elde sınırları içinde beraberce yaşayan insanların ortak gereksinimleri seçilmiş temsilcileri vasıtasıyla karşılanacaktır. </w:t>
      </w:r>
      <w:r w:rsidR="00E71E5F">
        <w:rPr>
          <w:rFonts w:ascii="Times New Roman" w:hAnsi="Times New Roman" w:cs="Times New Roman"/>
          <w:sz w:val="24"/>
          <w:szCs w:val="24"/>
        </w:rPr>
        <w:t>Bununla birlikte bele</w:t>
      </w:r>
      <w:r w:rsidR="00343EBB">
        <w:rPr>
          <w:rFonts w:ascii="Times New Roman" w:hAnsi="Times New Roman" w:cs="Times New Roman"/>
          <w:sz w:val="24"/>
          <w:szCs w:val="24"/>
        </w:rPr>
        <w:t>di</w:t>
      </w:r>
      <w:r w:rsidR="00E71E5F">
        <w:rPr>
          <w:rFonts w:ascii="Times New Roman" w:hAnsi="Times New Roman" w:cs="Times New Roman"/>
          <w:sz w:val="24"/>
          <w:szCs w:val="24"/>
        </w:rPr>
        <w:t xml:space="preserve">ye başkanı halk tarafından seçilmemektedir. </w:t>
      </w:r>
    </w:p>
    <w:p w:rsidR="0018384E" w:rsidRPr="00654F6E" w:rsidRDefault="0018384E" w:rsidP="00654F6E">
      <w:pPr>
        <w:pStyle w:val="ListeParagraf"/>
        <w:numPr>
          <w:ilvl w:val="0"/>
          <w:numId w:val="1"/>
        </w:numPr>
        <w:jc w:val="both"/>
        <w:rPr>
          <w:rFonts w:ascii="Times New Roman" w:hAnsi="Times New Roman" w:cs="Times New Roman"/>
          <w:b/>
          <w:bCs/>
          <w:sz w:val="24"/>
          <w:szCs w:val="24"/>
        </w:rPr>
      </w:pPr>
      <w:r w:rsidRPr="00654F6E">
        <w:rPr>
          <w:rFonts w:ascii="Times New Roman" w:hAnsi="Times New Roman" w:cs="Times New Roman"/>
          <w:b/>
          <w:bCs/>
          <w:sz w:val="24"/>
          <w:szCs w:val="24"/>
        </w:rPr>
        <w:t>1921 Anayasası ve Yerel Yönetimler</w:t>
      </w:r>
    </w:p>
    <w:p w:rsidR="00AD0F3F" w:rsidRDefault="00AD0F3F" w:rsidP="00654F6E">
      <w:pPr>
        <w:pStyle w:val="ListeParagraf"/>
        <w:ind w:left="142" w:firstLine="923"/>
        <w:jc w:val="both"/>
        <w:rPr>
          <w:rFonts w:ascii="Times New Roman" w:hAnsi="Times New Roman" w:cs="Times New Roman"/>
          <w:b/>
          <w:bCs/>
          <w:sz w:val="24"/>
          <w:szCs w:val="24"/>
        </w:rPr>
      </w:pPr>
      <w:r>
        <w:rPr>
          <w:rFonts w:ascii="Times New Roman" w:hAnsi="Times New Roman" w:cs="Times New Roman"/>
          <w:b/>
          <w:bCs/>
          <w:sz w:val="24"/>
          <w:szCs w:val="24"/>
        </w:rPr>
        <w:t>Yerel yönetimlerin düzenlenişi açısından</w:t>
      </w:r>
    </w:p>
    <w:p w:rsidR="009A3624" w:rsidRDefault="009A3624" w:rsidP="009A3624">
      <w:pPr>
        <w:pStyle w:val="ListeParagraf"/>
        <w:ind w:left="142"/>
        <w:jc w:val="both"/>
        <w:rPr>
          <w:rFonts w:ascii="Times New Roman" w:hAnsi="Times New Roman" w:cs="Times New Roman"/>
          <w:sz w:val="24"/>
          <w:szCs w:val="24"/>
        </w:rPr>
      </w:pPr>
      <w:r>
        <w:rPr>
          <w:rFonts w:ascii="Times New Roman" w:hAnsi="Times New Roman" w:cs="Times New Roman"/>
          <w:sz w:val="24"/>
          <w:szCs w:val="24"/>
        </w:rPr>
        <w:t>1921 Anayasası olağanüstü koşulların bir ürünün olduğunda anayasanın genelinde ve yerel yönetimlerle ilgili bölümlerde kıza ve öz ifadeler yer almıştır.</w:t>
      </w:r>
    </w:p>
    <w:p w:rsidR="00AD0F3F" w:rsidRDefault="00AD0F3F" w:rsidP="00AD0F3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11, 12, 15, 16, 17 ve 18. Maddeler yerel yönetimleri ilgilendirmektedir.</w:t>
      </w:r>
    </w:p>
    <w:p w:rsidR="009A3624" w:rsidRDefault="009A3624" w:rsidP="00AD0F3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Ülkeyi il, ilçe ve bucaklara (nahiyelere) ayırmıştır. </w:t>
      </w:r>
    </w:p>
    <w:p w:rsidR="00296DFB" w:rsidRDefault="00296DFB" w:rsidP="00F40A0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Nahiye</w:t>
      </w:r>
      <w:r w:rsidR="00DC59BC">
        <w:rPr>
          <w:rFonts w:ascii="Times New Roman" w:hAnsi="Times New Roman" w:cs="Times New Roman"/>
          <w:sz w:val="24"/>
          <w:szCs w:val="24"/>
        </w:rPr>
        <w:t xml:space="preserve"> (bucak)</w:t>
      </w:r>
      <w:r>
        <w:rPr>
          <w:rFonts w:ascii="Times New Roman" w:hAnsi="Times New Roman" w:cs="Times New Roman"/>
          <w:sz w:val="24"/>
          <w:szCs w:val="24"/>
        </w:rPr>
        <w:t xml:space="preserve"> birimi düzenlemesine yer vermiştir. </w:t>
      </w:r>
      <w:r w:rsidR="005854C4">
        <w:rPr>
          <w:rFonts w:ascii="Times New Roman" w:hAnsi="Times New Roman" w:cs="Times New Roman"/>
          <w:sz w:val="24"/>
          <w:szCs w:val="24"/>
        </w:rPr>
        <w:t xml:space="preserve">Nahiye yerel yönetim birimidir. İl gibi hem mülki idare bölümü hem de yerel yönetim birimidir. Nahiyenin başında bulunan nahiye müdürü hem devlet hem yerel işleri görmektedir. </w:t>
      </w:r>
    </w:p>
    <w:p w:rsidR="001E7183" w:rsidRDefault="001E7183" w:rsidP="00F40A0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1921 Anayasası ilin yerel işlerinin neler olduğunu belirleyerek anayasal garantiler sağlamıştır. </w:t>
      </w:r>
    </w:p>
    <w:p w:rsidR="00F40A07" w:rsidRDefault="00F40A07" w:rsidP="00F40A07">
      <w:pPr>
        <w:pStyle w:val="ListeParagraf"/>
        <w:ind w:left="1425"/>
        <w:jc w:val="both"/>
        <w:rPr>
          <w:rFonts w:ascii="Times New Roman" w:hAnsi="Times New Roman" w:cs="Times New Roman"/>
          <w:b/>
          <w:bCs/>
          <w:sz w:val="24"/>
          <w:szCs w:val="24"/>
        </w:rPr>
      </w:pPr>
      <w:r w:rsidRPr="00F40A07">
        <w:rPr>
          <w:rFonts w:ascii="Times New Roman" w:hAnsi="Times New Roman" w:cs="Times New Roman"/>
          <w:b/>
          <w:bCs/>
          <w:sz w:val="24"/>
          <w:szCs w:val="24"/>
        </w:rPr>
        <w:t>Organların oluşumu açısından:</w:t>
      </w:r>
    </w:p>
    <w:p w:rsidR="002C041A" w:rsidRPr="002C041A" w:rsidRDefault="00F40A07" w:rsidP="00A91DD3">
      <w:pPr>
        <w:pStyle w:val="ListeParagraf"/>
        <w:numPr>
          <w:ilvl w:val="0"/>
          <w:numId w:val="2"/>
        </w:numPr>
        <w:ind w:left="1418" w:hanging="353"/>
        <w:jc w:val="both"/>
        <w:rPr>
          <w:rFonts w:ascii="Times New Roman" w:hAnsi="Times New Roman" w:cs="Times New Roman"/>
          <w:sz w:val="24"/>
          <w:szCs w:val="24"/>
        </w:rPr>
      </w:pPr>
      <w:r w:rsidRPr="002C041A">
        <w:rPr>
          <w:rFonts w:ascii="Times New Roman" w:hAnsi="Times New Roman" w:cs="Times New Roman"/>
          <w:sz w:val="24"/>
          <w:szCs w:val="24"/>
        </w:rPr>
        <w:t xml:space="preserve">İl tüzel kişiliğinin il meclisi, il yönetim kurulu ve il başkanı olmak üzere üç organı bulunmaktadır. </w:t>
      </w:r>
      <w:r w:rsidR="003C4679" w:rsidRPr="002C041A">
        <w:rPr>
          <w:rFonts w:ascii="Times New Roman" w:hAnsi="Times New Roman" w:cs="Times New Roman"/>
          <w:sz w:val="24"/>
          <w:szCs w:val="24"/>
        </w:rPr>
        <w:t>İl meclisi karar organı diğer ikisi ise yürütme organıdır. İlde ayrıca TBMM’nin temsilcisi olarak ve devlet işlerini yerine getiren vali bulunmaktadır.</w:t>
      </w:r>
      <w:r w:rsidR="002C041A" w:rsidRPr="002C041A">
        <w:rPr>
          <w:rFonts w:ascii="Times New Roman" w:hAnsi="Times New Roman" w:cs="Times New Roman"/>
          <w:sz w:val="24"/>
          <w:szCs w:val="24"/>
        </w:rPr>
        <w:t xml:space="preserve"> 1921 Anayasasına göre il hem mülki yönetim bölümü hem de yerel yönetim birimidir. İlin düalist yapısı korunmuştur. </w:t>
      </w:r>
      <w:r w:rsidR="002C041A">
        <w:rPr>
          <w:rFonts w:ascii="Times New Roman" w:hAnsi="Times New Roman" w:cs="Times New Roman"/>
          <w:sz w:val="24"/>
          <w:szCs w:val="24"/>
        </w:rPr>
        <w:t>Görüldüğü üzere, i</w:t>
      </w:r>
      <w:r w:rsidR="002C041A" w:rsidRPr="002C041A">
        <w:rPr>
          <w:rFonts w:ascii="Times New Roman" w:hAnsi="Times New Roman" w:cs="Times New Roman"/>
          <w:sz w:val="24"/>
          <w:szCs w:val="24"/>
        </w:rPr>
        <w:t xml:space="preserve">lin başında bulunan vali yasama organınca atanmaktadır. Vali ilin başıdır ancak il özel idaresi ile olan organik başı kesilmiştir. </w:t>
      </w:r>
    </w:p>
    <w:p w:rsidR="00F40A07" w:rsidRDefault="002C041A" w:rsidP="00F40A0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Bucağın organları ise, bucak meclisi, bucak yönetim kurulu ve bucak müdürüdür. Bucak meclisi karar; diğer ikisi yürütme organıdır. Bucak meclisi halk tarafından seçiliyor, bucak müdürü ise meclis içinden seçiliyordu. </w:t>
      </w:r>
    </w:p>
    <w:p w:rsidR="00A91DD3" w:rsidRDefault="00A91DD3" w:rsidP="00A91DD3">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 xml:space="preserve">Tüzel </w:t>
      </w:r>
      <w:r w:rsidR="008D7B04">
        <w:rPr>
          <w:rFonts w:ascii="Times New Roman" w:hAnsi="Times New Roman" w:cs="Times New Roman"/>
          <w:b/>
          <w:bCs/>
          <w:sz w:val="24"/>
          <w:szCs w:val="24"/>
        </w:rPr>
        <w:t>kişilik açısından:</w:t>
      </w:r>
    </w:p>
    <w:p w:rsidR="008D7B04" w:rsidRDefault="008D7B04" w:rsidP="008D7B0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İl ve bucaklar</w:t>
      </w:r>
      <w:r w:rsidR="00357975">
        <w:rPr>
          <w:rFonts w:ascii="Times New Roman" w:hAnsi="Times New Roman" w:cs="Times New Roman"/>
          <w:sz w:val="24"/>
          <w:szCs w:val="24"/>
        </w:rPr>
        <w:t>a</w:t>
      </w:r>
      <w:r>
        <w:rPr>
          <w:rFonts w:ascii="Times New Roman" w:hAnsi="Times New Roman" w:cs="Times New Roman"/>
          <w:sz w:val="24"/>
          <w:szCs w:val="24"/>
        </w:rPr>
        <w:t xml:space="preserve"> tüzel kişili</w:t>
      </w:r>
      <w:r w:rsidR="00357975">
        <w:rPr>
          <w:rFonts w:ascii="Times New Roman" w:hAnsi="Times New Roman" w:cs="Times New Roman"/>
          <w:sz w:val="24"/>
          <w:szCs w:val="24"/>
        </w:rPr>
        <w:t xml:space="preserve">k tanınmış olup, belediye ve köylere tüzel kişilik tanınmamıştır. </w:t>
      </w:r>
    </w:p>
    <w:p w:rsidR="00357975" w:rsidRDefault="00357975" w:rsidP="00357975">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Yerinden yönetim ve özerklik açısından:</w:t>
      </w:r>
    </w:p>
    <w:p w:rsidR="00357975" w:rsidRPr="00357975" w:rsidRDefault="004F231C" w:rsidP="0035797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192</w:t>
      </w:r>
      <w:r w:rsidR="00D1149A">
        <w:rPr>
          <w:rFonts w:ascii="Times New Roman" w:hAnsi="Times New Roman" w:cs="Times New Roman"/>
          <w:sz w:val="24"/>
          <w:szCs w:val="24"/>
        </w:rPr>
        <w:t>1</w:t>
      </w:r>
      <w:r>
        <w:rPr>
          <w:rFonts w:ascii="Times New Roman" w:hAnsi="Times New Roman" w:cs="Times New Roman"/>
          <w:sz w:val="24"/>
          <w:szCs w:val="24"/>
        </w:rPr>
        <w:t xml:space="preserve"> Anayasası dışındaki anayasalarda yerel özerklikten söz edilmemiştir. Sadece 1921 Anayasası özerkliğe anayasa metninde yer vermiştir. </w:t>
      </w:r>
    </w:p>
    <w:p w:rsidR="0018384E" w:rsidRPr="0017298B" w:rsidRDefault="0018384E" w:rsidP="0017298B">
      <w:pPr>
        <w:pStyle w:val="ListeParagraf"/>
        <w:numPr>
          <w:ilvl w:val="0"/>
          <w:numId w:val="1"/>
        </w:numPr>
        <w:jc w:val="both"/>
        <w:rPr>
          <w:rFonts w:ascii="Times New Roman" w:hAnsi="Times New Roman" w:cs="Times New Roman"/>
          <w:b/>
          <w:bCs/>
          <w:sz w:val="24"/>
          <w:szCs w:val="24"/>
        </w:rPr>
      </w:pPr>
      <w:r w:rsidRPr="0017298B">
        <w:rPr>
          <w:rFonts w:ascii="Times New Roman" w:hAnsi="Times New Roman" w:cs="Times New Roman"/>
          <w:b/>
          <w:bCs/>
          <w:sz w:val="24"/>
          <w:szCs w:val="24"/>
        </w:rPr>
        <w:t>1924 Anayasası ve Yerel Yönetimler</w:t>
      </w:r>
    </w:p>
    <w:p w:rsidR="00420C4C" w:rsidRDefault="00420C4C" w:rsidP="0017298B">
      <w:pPr>
        <w:pStyle w:val="ListeParagraf"/>
        <w:ind w:left="142" w:firstLine="923"/>
        <w:jc w:val="both"/>
        <w:rPr>
          <w:rFonts w:ascii="Times New Roman" w:hAnsi="Times New Roman" w:cs="Times New Roman"/>
          <w:b/>
          <w:bCs/>
          <w:sz w:val="24"/>
          <w:szCs w:val="24"/>
        </w:rPr>
      </w:pPr>
      <w:r>
        <w:rPr>
          <w:rFonts w:ascii="Times New Roman" w:hAnsi="Times New Roman" w:cs="Times New Roman"/>
          <w:b/>
          <w:bCs/>
          <w:sz w:val="24"/>
          <w:szCs w:val="24"/>
        </w:rPr>
        <w:t>Yerel yönetimlerin düzenlenişi açısından:</w:t>
      </w:r>
    </w:p>
    <w:p w:rsidR="00016BD6" w:rsidRPr="00A2792F" w:rsidRDefault="00016BD6" w:rsidP="00420C4C">
      <w:pPr>
        <w:pStyle w:val="ListeParagraf"/>
        <w:numPr>
          <w:ilvl w:val="0"/>
          <w:numId w:val="2"/>
        </w:numPr>
        <w:jc w:val="both"/>
        <w:rPr>
          <w:rFonts w:ascii="Times New Roman" w:hAnsi="Times New Roman" w:cs="Times New Roman"/>
          <w:i/>
          <w:iCs/>
          <w:sz w:val="24"/>
          <w:szCs w:val="24"/>
        </w:rPr>
      </w:pPr>
      <w:r w:rsidRPr="00A2792F">
        <w:rPr>
          <w:rFonts w:ascii="Times New Roman" w:hAnsi="Times New Roman" w:cs="Times New Roman"/>
          <w:i/>
          <w:iCs/>
          <w:sz w:val="24"/>
          <w:szCs w:val="24"/>
        </w:rPr>
        <w:t>Madde 89: Türkiye coğrafi durum ve ekonomik ilişkiler yönünden illere, ilçelere ve bucaklara bölünmüştür. Bucaklar da köy ve kasabalardan oluşur.</w:t>
      </w:r>
    </w:p>
    <w:p w:rsidR="00E835A0" w:rsidRPr="00A2792F" w:rsidRDefault="00E835A0" w:rsidP="00420C4C">
      <w:pPr>
        <w:pStyle w:val="ListeParagraf"/>
        <w:numPr>
          <w:ilvl w:val="0"/>
          <w:numId w:val="2"/>
        </w:numPr>
        <w:jc w:val="both"/>
        <w:rPr>
          <w:rFonts w:ascii="Times New Roman" w:hAnsi="Times New Roman" w:cs="Times New Roman"/>
          <w:i/>
          <w:iCs/>
          <w:sz w:val="24"/>
          <w:szCs w:val="24"/>
        </w:rPr>
      </w:pPr>
      <w:r w:rsidRPr="00A2792F">
        <w:rPr>
          <w:rFonts w:ascii="Times New Roman" w:hAnsi="Times New Roman" w:cs="Times New Roman"/>
          <w:i/>
          <w:iCs/>
          <w:sz w:val="24"/>
          <w:szCs w:val="24"/>
        </w:rPr>
        <w:t xml:space="preserve">Madde 90: </w:t>
      </w:r>
      <w:r w:rsidR="00A2792F" w:rsidRPr="00A2792F">
        <w:rPr>
          <w:rFonts w:ascii="Times New Roman" w:hAnsi="Times New Roman" w:cs="Times New Roman"/>
          <w:i/>
          <w:iCs/>
          <w:sz w:val="24"/>
          <w:szCs w:val="24"/>
        </w:rPr>
        <w:t>iller, şehirler, kasaba ve köylerin tüzel kişiliği vardır.</w:t>
      </w:r>
    </w:p>
    <w:p w:rsidR="00A2792F" w:rsidRPr="00A2792F" w:rsidRDefault="00A2792F" w:rsidP="00420C4C">
      <w:pPr>
        <w:pStyle w:val="ListeParagraf"/>
        <w:numPr>
          <w:ilvl w:val="0"/>
          <w:numId w:val="2"/>
        </w:numPr>
        <w:jc w:val="both"/>
        <w:rPr>
          <w:rFonts w:ascii="Times New Roman" w:hAnsi="Times New Roman" w:cs="Times New Roman"/>
          <w:i/>
          <w:iCs/>
          <w:sz w:val="24"/>
          <w:szCs w:val="24"/>
        </w:rPr>
      </w:pPr>
      <w:r w:rsidRPr="00A2792F">
        <w:rPr>
          <w:rFonts w:ascii="Times New Roman" w:hAnsi="Times New Roman" w:cs="Times New Roman"/>
          <w:i/>
          <w:iCs/>
          <w:sz w:val="24"/>
          <w:szCs w:val="24"/>
        </w:rPr>
        <w:t>Madde 91: iller yetki genişliği ve yerinden yönetim ilkelerine göre yönetilir.</w:t>
      </w:r>
    </w:p>
    <w:p w:rsidR="00A2792F" w:rsidRPr="00A2792F" w:rsidRDefault="00A2792F" w:rsidP="00A2792F">
      <w:pPr>
        <w:pStyle w:val="ListeParagraf"/>
        <w:ind w:left="1065"/>
        <w:jc w:val="both"/>
        <w:rPr>
          <w:rFonts w:ascii="Times New Roman" w:hAnsi="Times New Roman" w:cs="Times New Roman"/>
          <w:b/>
          <w:bCs/>
          <w:sz w:val="24"/>
          <w:szCs w:val="24"/>
        </w:rPr>
      </w:pPr>
      <w:r>
        <w:rPr>
          <w:rFonts w:ascii="Times New Roman" w:hAnsi="Times New Roman" w:cs="Times New Roman"/>
          <w:b/>
          <w:bCs/>
          <w:sz w:val="24"/>
          <w:szCs w:val="24"/>
        </w:rPr>
        <w:t xml:space="preserve">Tüzel kişilik açısından: </w:t>
      </w:r>
    </w:p>
    <w:p w:rsidR="00D33950" w:rsidRDefault="00420C4C" w:rsidP="0017298B">
      <w:pPr>
        <w:pStyle w:val="ListeParagraf"/>
        <w:numPr>
          <w:ilvl w:val="0"/>
          <w:numId w:val="2"/>
        </w:numPr>
        <w:ind w:left="142" w:firstLine="923"/>
        <w:jc w:val="both"/>
        <w:rPr>
          <w:rFonts w:ascii="Times New Roman" w:hAnsi="Times New Roman" w:cs="Times New Roman"/>
          <w:sz w:val="24"/>
          <w:szCs w:val="24"/>
        </w:rPr>
      </w:pPr>
      <w:r w:rsidRPr="00E835A0">
        <w:rPr>
          <w:rFonts w:ascii="Times New Roman" w:hAnsi="Times New Roman" w:cs="Times New Roman"/>
          <w:sz w:val="24"/>
          <w:szCs w:val="24"/>
        </w:rPr>
        <w:t>İ</w:t>
      </w:r>
      <w:r w:rsidR="0017298B" w:rsidRPr="00E835A0">
        <w:rPr>
          <w:rFonts w:ascii="Times New Roman" w:hAnsi="Times New Roman" w:cs="Times New Roman"/>
          <w:sz w:val="24"/>
          <w:szCs w:val="24"/>
        </w:rPr>
        <w:t>l</w:t>
      </w:r>
      <w:r w:rsidR="00231FC6" w:rsidRPr="00E835A0">
        <w:rPr>
          <w:rFonts w:ascii="Times New Roman" w:hAnsi="Times New Roman" w:cs="Times New Roman"/>
          <w:sz w:val="24"/>
          <w:szCs w:val="24"/>
        </w:rPr>
        <w:t>,</w:t>
      </w:r>
      <w:r w:rsidR="0017298B" w:rsidRPr="00E835A0">
        <w:rPr>
          <w:rFonts w:ascii="Times New Roman" w:hAnsi="Times New Roman" w:cs="Times New Roman"/>
          <w:sz w:val="24"/>
          <w:szCs w:val="24"/>
        </w:rPr>
        <w:t xml:space="preserve"> şehir</w:t>
      </w:r>
      <w:r w:rsidR="00231FC6" w:rsidRPr="00E835A0">
        <w:rPr>
          <w:rFonts w:ascii="Times New Roman" w:hAnsi="Times New Roman" w:cs="Times New Roman"/>
          <w:sz w:val="24"/>
          <w:szCs w:val="24"/>
        </w:rPr>
        <w:t>,</w:t>
      </w:r>
      <w:r w:rsidR="0017298B" w:rsidRPr="00E835A0">
        <w:rPr>
          <w:rFonts w:ascii="Times New Roman" w:hAnsi="Times New Roman" w:cs="Times New Roman"/>
          <w:sz w:val="24"/>
          <w:szCs w:val="24"/>
        </w:rPr>
        <w:t xml:space="preserve"> kasaba ve köyler kendilerine tüzel kişilik tanınan yönetsel birimlerdir. </w:t>
      </w:r>
      <w:r w:rsidR="00E32EAB">
        <w:rPr>
          <w:rFonts w:ascii="Times New Roman" w:hAnsi="Times New Roman" w:cs="Times New Roman"/>
          <w:sz w:val="24"/>
          <w:szCs w:val="24"/>
        </w:rPr>
        <w:t>Belediye ve köylere ilk kez tüzel kişilik tanınmıştır. İlçe ve bucakların tüzel kişiliğinden ise bahsedilmemiştir. 1921 Anayasasında tüzel kişilik olarak bahsedilen bucaklar</w:t>
      </w:r>
      <w:r w:rsidR="00D33950">
        <w:rPr>
          <w:rFonts w:ascii="Times New Roman" w:hAnsi="Times New Roman" w:cs="Times New Roman"/>
          <w:sz w:val="24"/>
          <w:szCs w:val="24"/>
        </w:rPr>
        <w:t xml:space="preserve">ın tüzel kişiliği 1924 Anayasası ile son bulmuştur. </w:t>
      </w:r>
    </w:p>
    <w:p w:rsidR="00D33950" w:rsidRDefault="00D33950" w:rsidP="00D33950">
      <w:pPr>
        <w:pStyle w:val="ListeParagraf"/>
        <w:ind w:left="1065"/>
        <w:jc w:val="both"/>
        <w:rPr>
          <w:rFonts w:ascii="Times New Roman" w:hAnsi="Times New Roman" w:cs="Times New Roman"/>
          <w:b/>
          <w:bCs/>
          <w:sz w:val="24"/>
          <w:szCs w:val="24"/>
        </w:rPr>
      </w:pPr>
      <w:r>
        <w:rPr>
          <w:rFonts w:ascii="Times New Roman" w:hAnsi="Times New Roman" w:cs="Times New Roman"/>
          <w:b/>
          <w:bCs/>
          <w:sz w:val="24"/>
          <w:szCs w:val="24"/>
        </w:rPr>
        <w:lastRenderedPageBreak/>
        <w:t>Organların oluşumu açısından:</w:t>
      </w:r>
    </w:p>
    <w:p w:rsidR="00D33950" w:rsidRDefault="00D33950" w:rsidP="00D3395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1924 Anayasası yerel yönetim organlarının nasıl oluşturulacağı konusuna girmemiştir.</w:t>
      </w:r>
    </w:p>
    <w:p w:rsidR="00D33950" w:rsidRDefault="00D33950" w:rsidP="00D3395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1924 Anayasasında belediyelerle ilgili bir hüküm bulunmamaktadır.</w:t>
      </w:r>
    </w:p>
    <w:p w:rsidR="00115E19" w:rsidRDefault="00115E19" w:rsidP="00115E19">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Yerinden yönetim ve özerklik açısından:</w:t>
      </w:r>
    </w:p>
    <w:p w:rsidR="00884680" w:rsidRPr="00E835A0" w:rsidRDefault="00884680" w:rsidP="0017298B">
      <w:pPr>
        <w:pStyle w:val="ListeParagraf"/>
        <w:numPr>
          <w:ilvl w:val="0"/>
          <w:numId w:val="2"/>
        </w:numPr>
        <w:ind w:left="142" w:firstLine="923"/>
        <w:jc w:val="both"/>
        <w:rPr>
          <w:rFonts w:ascii="Times New Roman" w:hAnsi="Times New Roman" w:cs="Times New Roman"/>
          <w:sz w:val="24"/>
          <w:szCs w:val="24"/>
        </w:rPr>
      </w:pPr>
      <w:r w:rsidRPr="00E835A0">
        <w:rPr>
          <w:rFonts w:ascii="Times New Roman" w:hAnsi="Times New Roman" w:cs="Times New Roman"/>
          <w:sz w:val="24"/>
          <w:szCs w:val="24"/>
        </w:rPr>
        <w:t>192</w:t>
      </w:r>
      <w:r w:rsidR="00D514C6">
        <w:rPr>
          <w:rFonts w:ascii="Times New Roman" w:hAnsi="Times New Roman" w:cs="Times New Roman"/>
          <w:sz w:val="24"/>
          <w:szCs w:val="24"/>
        </w:rPr>
        <w:t>4</w:t>
      </w:r>
      <w:bookmarkStart w:id="0" w:name="_GoBack"/>
      <w:bookmarkEnd w:id="0"/>
      <w:r w:rsidRPr="00E835A0">
        <w:rPr>
          <w:rFonts w:ascii="Times New Roman" w:hAnsi="Times New Roman" w:cs="Times New Roman"/>
          <w:sz w:val="24"/>
          <w:szCs w:val="24"/>
        </w:rPr>
        <w:t xml:space="preserve"> Anayasası valinin il özel idaresindeki konumunda geriye dönüşü simgeler. 1921 anayasası tarafından benimsenen il özel idaresinin </w:t>
      </w:r>
      <w:r w:rsidR="00E15DAB" w:rsidRPr="00E835A0">
        <w:rPr>
          <w:rFonts w:ascii="Times New Roman" w:hAnsi="Times New Roman" w:cs="Times New Roman"/>
          <w:sz w:val="24"/>
          <w:szCs w:val="24"/>
        </w:rPr>
        <w:t xml:space="preserve">yürütme organının seçilmiş bir kişiye </w:t>
      </w:r>
      <w:r w:rsidR="00D749D9" w:rsidRPr="00E835A0">
        <w:rPr>
          <w:rFonts w:ascii="Times New Roman" w:hAnsi="Times New Roman" w:cs="Times New Roman"/>
          <w:sz w:val="24"/>
          <w:szCs w:val="24"/>
        </w:rPr>
        <w:t>b</w:t>
      </w:r>
      <w:r w:rsidR="00E15DAB" w:rsidRPr="00E835A0">
        <w:rPr>
          <w:rFonts w:ascii="Times New Roman" w:hAnsi="Times New Roman" w:cs="Times New Roman"/>
          <w:sz w:val="24"/>
          <w:szCs w:val="24"/>
        </w:rPr>
        <w:t xml:space="preserve">ırakılması anlayışı 1924 anayasası tarafından benimsenmemiştir. </w:t>
      </w:r>
      <w:r w:rsidR="005F25FB">
        <w:rPr>
          <w:rFonts w:ascii="Times New Roman" w:hAnsi="Times New Roman" w:cs="Times New Roman"/>
          <w:sz w:val="24"/>
          <w:szCs w:val="24"/>
        </w:rPr>
        <w:t>Dolayısıyla il yerel yönetimi valinin yönetimi ve denetimine çekilmiş, merkezi yönetimin yerel yönetimleri amaçları doğrultusunda yönlendirmesinin bir aracı olmuştur.</w:t>
      </w:r>
    </w:p>
    <w:p w:rsidR="0018384E" w:rsidRPr="00E15DAB" w:rsidRDefault="0018384E" w:rsidP="00E15DAB">
      <w:pPr>
        <w:pStyle w:val="ListeParagraf"/>
        <w:numPr>
          <w:ilvl w:val="0"/>
          <w:numId w:val="1"/>
        </w:numPr>
        <w:jc w:val="both"/>
        <w:rPr>
          <w:rFonts w:ascii="Times New Roman" w:hAnsi="Times New Roman" w:cs="Times New Roman"/>
          <w:b/>
          <w:bCs/>
          <w:sz w:val="24"/>
          <w:szCs w:val="24"/>
        </w:rPr>
      </w:pPr>
      <w:r w:rsidRPr="00E15DAB">
        <w:rPr>
          <w:rFonts w:ascii="Times New Roman" w:hAnsi="Times New Roman" w:cs="Times New Roman"/>
          <w:b/>
          <w:bCs/>
          <w:sz w:val="24"/>
          <w:szCs w:val="24"/>
        </w:rPr>
        <w:t>1961 Anayasası ve Yerel Yönetimler</w:t>
      </w:r>
    </w:p>
    <w:p w:rsidR="00F20C8E" w:rsidRDefault="00F20C8E" w:rsidP="00274F82">
      <w:pPr>
        <w:pStyle w:val="ListeParagraf"/>
        <w:ind w:left="1065"/>
        <w:jc w:val="both"/>
        <w:rPr>
          <w:rFonts w:ascii="Times New Roman" w:hAnsi="Times New Roman" w:cs="Times New Roman"/>
          <w:b/>
          <w:bCs/>
          <w:sz w:val="24"/>
          <w:szCs w:val="24"/>
        </w:rPr>
      </w:pPr>
      <w:r>
        <w:rPr>
          <w:rFonts w:ascii="Times New Roman" w:hAnsi="Times New Roman" w:cs="Times New Roman"/>
          <w:b/>
          <w:bCs/>
          <w:sz w:val="24"/>
          <w:szCs w:val="24"/>
        </w:rPr>
        <w:t>Yerel yönetimlerin düzenlenişi açısından:</w:t>
      </w:r>
    </w:p>
    <w:p w:rsidR="00AF71AD" w:rsidRPr="00901382" w:rsidRDefault="00AF71AD" w:rsidP="007516E4">
      <w:pPr>
        <w:pStyle w:val="ListeParagraf"/>
        <w:numPr>
          <w:ilvl w:val="0"/>
          <w:numId w:val="2"/>
        </w:numPr>
        <w:ind w:left="1134" w:firstLine="0"/>
        <w:jc w:val="both"/>
        <w:rPr>
          <w:rFonts w:ascii="Times New Roman" w:hAnsi="Times New Roman" w:cs="Times New Roman"/>
          <w:i/>
          <w:iCs/>
          <w:sz w:val="24"/>
          <w:szCs w:val="24"/>
        </w:rPr>
      </w:pPr>
      <w:r w:rsidRPr="00901382">
        <w:rPr>
          <w:rFonts w:ascii="Times New Roman" w:hAnsi="Times New Roman" w:cs="Times New Roman"/>
          <w:i/>
          <w:iCs/>
          <w:sz w:val="24"/>
          <w:szCs w:val="24"/>
        </w:rPr>
        <w:t xml:space="preserve">Madde 112: İdarenin Bütünlüğü ve Kamu Tüzel Kişiliğini düzenlemektedir. </w:t>
      </w:r>
    </w:p>
    <w:p w:rsidR="00901382" w:rsidRPr="00901382" w:rsidRDefault="00AF71AD" w:rsidP="007516E4">
      <w:pPr>
        <w:pStyle w:val="ListeParagraf"/>
        <w:ind w:left="1134"/>
        <w:jc w:val="both"/>
        <w:rPr>
          <w:rFonts w:ascii="Times New Roman" w:hAnsi="Times New Roman" w:cs="Times New Roman"/>
          <w:i/>
          <w:iCs/>
          <w:sz w:val="24"/>
          <w:szCs w:val="24"/>
        </w:rPr>
      </w:pPr>
      <w:r w:rsidRPr="00901382">
        <w:rPr>
          <w:rFonts w:ascii="Times New Roman" w:hAnsi="Times New Roman" w:cs="Times New Roman"/>
          <w:i/>
          <w:iCs/>
          <w:sz w:val="24"/>
          <w:szCs w:val="24"/>
        </w:rPr>
        <w:t>İdarenin kuruluş ve görevleri merkezden yönetim ve yerinden yönetim esaslarına dayanır.</w:t>
      </w:r>
    </w:p>
    <w:p w:rsidR="00AF71AD" w:rsidRPr="00901382" w:rsidRDefault="00AF71AD" w:rsidP="007516E4">
      <w:pPr>
        <w:pStyle w:val="ListeParagraf"/>
        <w:ind w:left="1134"/>
        <w:jc w:val="both"/>
        <w:rPr>
          <w:rFonts w:ascii="Times New Roman" w:hAnsi="Times New Roman" w:cs="Times New Roman"/>
          <w:i/>
          <w:iCs/>
          <w:sz w:val="24"/>
          <w:szCs w:val="24"/>
        </w:rPr>
      </w:pPr>
      <w:r w:rsidRPr="00901382">
        <w:rPr>
          <w:rFonts w:ascii="Times New Roman" w:hAnsi="Times New Roman" w:cs="Times New Roman"/>
          <w:i/>
          <w:iCs/>
          <w:sz w:val="24"/>
          <w:szCs w:val="24"/>
        </w:rPr>
        <w:t>İdare, kuruluş ve görevleriyle bir bütündür ve kanunla düzenlenir. Kamu tüzel kişiliği, ancak Kanunla veya Kanunun açıkça verdiği yetkiye dayanılarak kurulur.</w:t>
      </w:r>
      <w:r w:rsidR="00901382">
        <w:rPr>
          <w:rFonts w:ascii="Times New Roman" w:hAnsi="Times New Roman" w:cs="Times New Roman"/>
          <w:i/>
          <w:iCs/>
          <w:sz w:val="24"/>
          <w:szCs w:val="24"/>
        </w:rPr>
        <w:t xml:space="preserve"> </w:t>
      </w:r>
      <w:r w:rsidR="00901382" w:rsidRPr="007516E4">
        <w:rPr>
          <w:rFonts w:ascii="Times New Roman" w:hAnsi="Times New Roman" w:cs="Times New Roman"/>
          <w:sz w:val="24"/>
          <w:szCs w:val="24"/>
        </w:rPr>
        <w:t xml:space="preserve">112. </w:t>
      </w:r>
      <w:r w:rsidR="007516E4" w:rsidRPr="007516E4">
        <w:rPr>
          <w:rFonts w:ascii="Times New Roman" w:hAnsi="Times New Roman" w:cs="Times New Roman"/>
          <w:sz w:val="24"/>
          <w:szCs w:val="24"/>
        </w:rPr>
        <w:t>M</w:t>
      </w:r>
      <w:r w:rsidR="00901382" w:rsidRPr="007516E4">
        <w:rPr>
          <w:rFonts w:ascii="Times New Roman" w:hAnsi="Times New Roman" w:cs="Times New Roman"/>
          <w:sz w:val="24"/>
          <w:szCs w:val="24"/>
        </w:rPr>
        <w:t>adde</w:t>
      </w:r>
      <w:r w:rsidR="007516E4">
        <w:rPr>
          <w:rFonts w:ascii="Times New Roman" w:hAnsi="Times New Roman" w:cs="Times New Roman"/>
          <w:sz w:val="24"/>
          <w:szCs w:val="24"/>
        </w:rPr>
        <w:t>,</w:t>
      </w:r>
      <w:r w:rsidR="00901382" w:rsidRPr="007516E4">
        <w:rPr>
          <w:rFonts w:ascii="Times New Roman" w:hAnsi="Times New Roman" w:cs="Times New Roman"/>
          <w:sz w:val="24"/>
          <w:szCs w:val="24"/>
        </w:rPr>
        <w:t xml:space="preserve"> idarenin bütünlüğüne ilişkindir ve idarenin kuruluş ve görevleri itibariyle merkezden yönetim ve yerinden yönetim esaslarına dayanacağını belirtmektedir.</w:t>
      </w:r>
    </w:p>
    <w:p w:rsidR="00F20C8E" w:rsidRPr="00901382" w:rsidRDefault="00F20C8E" w:rsidP="007516E4">
      <w:pPr>
        <w:pStyle w:val="ListeParagraf"/>
        <w:numPr>
          <w:ilvl w:val="0"/>
          <w:numId w:val="2"/>
        </w:numPr>
        <w:ind w:left="1134" w:firstLine="0"/>
        <w:jc w:val="both"/>
        <w:rPr>
          <w:rFonts w:ascii="Times New Roman" w:hAnsi="Times New Roman" w:cs="Times New Roman"/>
          <w:i/>
          <w:iCs/>
          <w:sz w:val="24"/>
          <w:szCs w:val="24"/>
        </w:rPr>
      </w:pPr>
      <w:r w:rsidRPr="00901382">
        <w:rPr>
          <w:rFonts w:ascii="Times New Roman" w:hAnsi="Times New Roman" w:cs="Times New Roman"/>
          <w:i/>
          <w:iCs/>
          <w:sz w:val="24"/>
          <w:szCs w:val="24"/>
        </w:rPr>
        <w:t>Madde 116</w:t>
      </w:r>
      <w:r w:rsidR="00AF71AD" w:rsidRPr="00901382">
        <w:rPr>
          <w:rFonts w:ascii="Times New Roman" w:hAnsi="Times New Roman" w:cs="Times New Roman"/>
          <w:i/>
          <w:iCs/>
          <w:sz w:val="24"/>
          <w:szCs w:val="24"/>
        </w:rPr>
        <w:t>:</w:t>
      </w:r>
      <w:r w:rsidRPr="00901382">
        <w:rPr>
          <w:rFonts w:ascii="Times New Roman" w:hAnsi="Times New Roman" w:cs="Times New Roman"/>
          <w:i/>
          <w:iCs/>
          <w:sz w:val="24"/>
          <w:szCs w:val="24"/>
        </w:rPr>
        <w:t xml:space="preserve"> </w:t>
      </w:r>
      <w:r w:rsidR="00AF71AD" w:rsidRPr="00901382">
        <w:rPr>
          <w:rFonts w:ascii="Times New Roman" w:hAnsi="Times New Roman" w:cs="Times New Roman"/>
          <w:i/>
          <w:iCs/>
          <w:sz w:val="24"/>
          <w:szCs w:val="24"/>
        </w:rPr>
        <w:t xml:space="preserve">Mahalli idareleri düzenlemektedir. </w:t>
      </w:r>
      <w:r w:rsidRPr="00901382">
        <w:rPr>
          <w:rFonts w:ascii="Times New Roman" w:hAnsi="Times New Roman" w:cs="Times New Roman"/>
          <w:i/>
          <w:iCs/>
          <w:sz w:val="24"/>
          <w:szCs w:val="24"/>
        </w:rPr>
        <w:t>Mahallî idareler, il, belediye veya köy halkının müşterek mahallî ihtiyaçlarını karşılayan ve genel karar organları halk tarafından seçilen kamu tüzel kişileridir.</w:t>
      </w:r>
    </w:p>
    <w:p w:rsidR="00F20C8E" w:rsidRPr="00901382" w:rsidRDefault="00F20C8E" w:rsidP="007516E4">
      <w:pPr>
        <w:pStyle w:val="ListeParagraf"/>
        <w:ind w:left="1134" w:firstLine="1065"/>
        <w:jc w:val="both"/>
        <w:rPr>
          <w:rFonts w:ascii="Times New Roman" w:hAnsi="Times New Roman" w:cs="Times New Roman"/>
          <w:i/>
          <w:iCs/>
          <w:sz w:val="24"/>
          <w:szCs w:val="24"/>
        </w:rPr>
      </w:pPr>
      <w:r w:rsidRPr="00901382">
        <w:rPr>
          <w:rFonts w:ascii="Times New Roman" w:hAnsi="Times New Roman" w:cs="Times New Roman"/>
          <w:i/>
          <w:iCs/>
          <w:sz w:val="24"/>
          <w:szCs w:val="24"/>
        </w:rPr>
        <w:t>Mahallî idarelerin seçimleri, kanunun gösterdiği zamanlarda ve 55 inci maddede yazılı esaslara göre yapılır.</w:t>
      </w:r>
    </w:p>
    <w:p w:rsidR="00F20C8E" w:rsidRPr="00901382" w:rsidRDefault="00F20C8E" w:rsidP="007516E4">
      <w:pPr>
        <w:pStyle w:val="ListeParagraf"/>
        <w:ind w:left="1134" w:firstLine="1065"/>
        <w:jc w:val="both"/>
        <w:rPr>
          <w:rFonts w:ascii="Times New Roman" w:hAnsi="Times New Roman" w:cs="Times New Roman"/>
          <w:i/>
          <w:iCs/>
          <w:sz w:val="24"/>
          <w:szCs w:val="24"/>
        </w:rPr>
      </w:pPr>
      <w:r w:rsidRPr="00901382">
        <w:rPr>
          <w:rFonts w:ascii="Times New Roman" w:hAnsi="Times New Roman" w:cs="Times New Roman"/>
          <w:i/>
          <w:iCs/>
          <w:sz w:val="24"/>
          <w:szCs w:val="24"/>
        </w:rPr>
        <w:t>Mahallî idarelerin seçilmiş organlarının organlık sıfatını kazanma ve kaybetmeleri konusundaki denetim, ancak yargı yolu ile olur.</w:t>
      </w:r>
    </w:p>
    <w:p w:rsidR="007516E4" w:rsidRPr="00E15DAB" w:rsidRDefault="00F20C8E" w:rsidP="007516E4">
      <w:pPr>
        <w:pStyle w:val="ListeParagraf"/>
        <w:ind w:left="1134" w:firstLine="214"/>
        <w:jc w:val="both"/>
        <w:rPr>
          <w:rFonts w:ascii="Times New Roman" w:hAnsi="Times New Roman" w:cs="Times New Roman"/>
          <w:sz w:val="24"/>
          <w:szCs w:val="24"/>
        </w:rPr>
      </w:pPr>
      <w:r w:rsidRPr="00901382">
        <w:rPr>
          <w:rFonts w:ascii="Times New Roman" w:hAnsi="Times New Roman" w:cs="Times New Roman"/>
          <w:i/>
          <w:iCs/>
          <w:sz w:val="24"/>
          <w:szCs w:val="24"/>
        </w:rPr>
        <w:t>Mahallî idarelerin kuruluşları, kendi aralarında birlik kurmaları, görevleri, yetkileri, maliye ve kolluk işleri ve merkezi idare ile karşılıklı bağ ve ilgileri kanunla düzenlenir. Bu idarelere, görevleri ile orantılı gelir kaynakları sağlanır.</w:t>
      </w:r>
      <w:r w:rsidR="007516E4" w:rsidRPr="007516E4">
        <w:rPr>
          <w:rFonts w:ascii="Times New Roman" w:hAnsi="Times New Roman" w:cs="Times New Roman"/>
          <w:sz w:val="24"/>
          <w:szCs w:val="24"/>
        </w:rPr>
        <w:t xml:space="preserve"> </w:t>
      </w:r>
      <w:r w:rsidR="007516E4">
        <w:rPr>
          <w:rFonts w:ascii="Times New Roman" w:hAnsi="Times New Roman" w:cs="Times New Roman"/>
          <w:sz w:val="24"/>
          <w:szCs w:val="24"/>
        </w:rPr>
        <w:t>116. maddede yerel yönetimlerin, il, belediye veya köy halkının ortak ve yerel ihtiyaçlarına karşılayan ve genel karar organları halk tarafından seçilen kamu tüzel kişileri olduğu hüküm altına alınmıştır.</w:t>
      </w:r>
      <w:r w:rsidR="00F052CE">
        <w:rPr>
          <w:rFonts w:ascii="Times New Roman" w:hAnsi="Times New Roman" w:cs="Times New Roman"/>
          <w:sz w:val="24"/>
          <w:szCs w:val="24"/>
        </w:rPr>
        <w:t xml:space="preserve"> Üç çeşit yerel yönetim birimi olarak il özel yönetimi, belediye ve köyden bahsedilmiştir.</w:t>
      </w:r>
      <w:r w:rsidR="007516E4">
        <w:rPr>
          <w:rFonts w:ascii="Times New Roman" w:hAnsi="Times New Roman" w:cs="Times New Roman"/>
          <w:sz w:val="24"/>
          <w:szCs w:val="24"/>
        </w:rPr>
        <w:t xml:space="preserve"> Yerel yönetimlerin seçilmiş organlarının organlık sıfatına ilişkin denetimi ancak yargı yoluyla yapılacaktır. Ayrıca yerel yönetimler kendi aralarında kuracakları birlikler ile yerel yönetimlerle merkezi yönetim arasındaki ilişkilerinin mahiyetlerinin belirlenmesi kanuna bırakılmıştır. Yerel yönetimlere görevleri ile orantılı gelir kaynakları sağlanması anayasal güvence olarak bu maddede düzenlenmiştir. </w:t>
      </w:r>
    </w:p>
    <w:p w:rsidR="00F20C8E" w:rsidRDefault="00E922A8" w:rsidP="00F20C8E">
      <w:pPr>
        <w:pStyle w:val="ListeParagraf"/>
        <w:ind w:left="0" w:firstLine="1065"/>
        <w:jc w:val="both"/>
        <w:rPr>
          <w:rFonts w:ascii="Times New Roman" w:hAnsi="Times New Roman" w:cs="Times New Roman"/>
          <w:b/>
          <w:bCs/>
          <w:sz w:val="24"/>
          <w:szCs w:val="24"/>
        </w:rPr>
      </w:pPr>
      <w:r>
        <w:rPr>
          <w:rFonts w:ascii="Times New Roman" w:hAnsi="Times New Roman" w:cs="Times New Roman"/>
          <w:b/>
          <w:bCs/>
          <w:sz w:val="24"/>
          <w:szCs w:val="24"/>
        </w:rPr>
        <w:t>Organların oluşumu açısından:</w:t>
      </w:r>
    </w:p>
    <w:p w:rsidR="00E922A8" w:rsidRDefault="00E922A8" w:rsidP="00F20C8E">
      <w:pPr>
        <w:pStyle w:val="ListeParagraf"/>
        <w:ind w:left="0" w:firstLine="1065"/>
        <w:jc w:val="both"/>
        <w:rPr>
          <w:rFonts w:ascii="Times New Roman" w:hAnsi="Times New Roman" w:cs="Times New Roman"/>
          <w:sz w:val="24"/>
          <w:szCs w:val="24"/>
        </w:rPr>
      </w:pPr>
      <w:r>
        <w:rPr>
          <w:rFonts w:ascii="Times New Roman" w:hAnsi="Times New Roman" w:cs="Times New Roman"/>
          <w:sz w:val="24"/>
          <w:szCs w:val="24"/>
        </w:rPr>
        <w:t xml:space="preserve">- 1961 Anayasasının 116. Maddesi, yerel yönetimlerin genel karar organlarının seçimle iş başına gelmesini öngörmektedir. Ancak belediye başkanları belediyenin genel karar oranı değil, </w:t>
      </w:r>
      <w:r w:rsidR="00F20065">
        <w:rPr>
          <w:rFonts w:ascii="Times New Roman" w:hAnsi="Times New Roman" w:cs="Times New Roman"/>
          <w:sz w:val="24"/>
          <w:szCs w:val="24"/>
        </w:rPr>
        <w:t>yürütme organlarıdır. Bu nedenle belediye başkanının atanması anayasal olarak mümkündür.</w:t>
      </w:r>
    </w:p>
    <w:p w:rsidR="00F20065" w:rsidRDefault="00F20065" w:rsidP="00F20C8E">
      <w:pPr>
        <w:pStyle w:val="ListeParagraf"/>
        <w:ind w:left="0" w:firstLine="1065"/>
        <w:jc w:val="both"/>
        <w:rPr>
          <w:rFonts w:ascii="Times New Roman" w:hAnsi="Times New Roman" w:cs="Times New Roman"/>
          <w:b/>
          <w:bCs/>
          <w:sz w:val="24"/>
          <w:szCs w:val="24"/>
        </w:rPr>
      </w:pPr>
      <w:r>
        <w:rPr>
          <w:rFonts w:ascii="Times New Roman" w:hAnsi="Times New Roman" w:cs="Times New Roman"/>
          <w:b/>
          <w:bCs/>
          <w:sz w:val="24"/>
          <w:szCs w:val="24"/>
        </w:rPr>
        <w:t>Tüzel kişilik açısından:</w:t>
      </w:r>
    </w:p>
    <w:p w:rsidR="00F20065" w:rsidRDefault="00F20065" w:rsidP="00F20C8E">
      <w:pPr>
        <w:pStyle w:val="ListeParagraf"/>
        <w:ind w:left="0" w:firstLine="1065"/>
        <w:jc w:val="both"/>
        <w:rPr>
          <w:rFonts w:ascii="Times New Roman" w:hAnsi="Times New Roman" w:cs="Times New Roman"/>
          <w:sz w:val="24"/>
          <w:szCs w:val="24"/>
        </w:rPr>
      </w:pPr>
      <w:r>
        <w:rPr>
          <w:rFonts w:ascii="Times New Roman" w:hAnsi="Times New Roman" w:cs="Times New Roman"/>
          <w:sz w:val="24"/>
          <w:szCs w:val="24"/>
        </w:rPr>
        <w:lastRenderedPageBreak/>
        <w:t>- 1961 Anayasası devlet tüzel kişiliği dışında hem yerel yönetimlere hem de illere kamu tüzel kişili tanımıştır.</w:t>
      </w:r>
    </w:p>
    <w:p w:rsidR="00F20065" w:rsidRDefault="00F20065" w:rsidP="00F20C8E">
      <w:pPr>
        <w:pStyle w:val="ListeParagraf"/>
        <w:ind w:left="0" w:firstLine="1065"/>
        <w:jc w:val="both"/>
        <w:rPr>
          <w:rFonts w:ascii="Times New Roman" w:hAnsi="Times New Roman" w:cs="Times New Roman"/>
          <w:b/>
          <w:bCs/>
          <w:sz w:val="24"/>
          <w:szCs w:val="24"/>
        </w:rPr>
      </w:pPr>
      <w:r>
        <w:rPr>
          <w:rFonts w:ascii="Times New Roman" w:hAnsi="Times New Roman" w:cs="Times New Roman"/>
          <w:b/>
          <w:bCs/>
          <w:sz w:val="24"/>
          <w:szCs w:val="24"/>
        </w:rPr>
        <w:t xml:space="preserve">Yerinden yönetim ve özerklik açısından: </w:t>
      </w:r>
    </w:p>
    <w:p w:rsidR="00F20065" w:rsidRDefault="0072050B" w:rsidP="00F20C8E">
      <w:pPr>
        <w:pStyle w:val="ListeParagraf"/>
        <w:ind w:left="0" w:firstLine="1065"/>
        <w:jc w:val="both"/>
        <w:rPr>
          <w:rFonts w:ascii="Times New Roman" w:hAnsi="Times New Roman" w:cs="Times New Roman"/>
          <w:sz w:val="24"/>
          <w:szCs w:val="24"/>
        </w:rPr>
      </w:pPr>
      <w:r>
        <w:rPr>
          <w:rFonts w:ascii="Times New Roman" w:hAnsi="Times New Roman" w:cs="Times New Roman"/>
          <w:sz w:val="24"/>
          <w:szCs w:val="24"/>
        </w:rPr>
        <w:t xml:space="preserve">- belediye meclisinin belediye başkanı karşısındaki yetkileri artırılmıştır. </w:t>
      </w:r>
    </w:p>
    <w:p w:rsidR="0072050B" w:rsidRDefault="0072050B" w:rsidP="00F20C8E">
      <w:pPr>
        <w:pStyle w:val="ListeParagraf"/>
        <w:ind w:left="0" w:firstLine="1065"/>
        <w:jc w:val="both"/>
        <w:rPr>
          <w:rFonts w:ascii="Times New Roman" w:hAnsi="Times New Roman" w:cs="Times New Roman"/>
          <w:sz w:val="24"/>
          <w:szCs w:val="24"/>
        </w:rPr>
      </w:pPr>
      <w:r>
        <w:rPr>
          <w:rFonts w:ascii="Times New Roman" w:hAnsi="Times New Roman" w:cs="Times New Roman"/>
          <w:sz w:val="24"/>
          <w:szCs w:val="24"/>
        </w:rPr>
        <w:t xml:space="preserve">- Belediye başkanlarının içişleri bakanlığının onayı ile göreve başlamaları usulü kaldırılmıştır. </w:t>
      </w:r>
    </w:p>
    <w:p w:rsidR="0072050B" w:rsidRDefault="0072050B" w:rsidP="00F20C8E">
      <w:pPr>
        <w:pStyle w:val="ListeParagraf"/>
        <w:ind w:left="0" w:firstLine="1065"/>
        <w:jc w:val="both"/>
        <w:rPr>
          <w:rFonts w:ascii="Times New Roman" w:hAnsi="Times New Roman" w:cs="Times New Roman"/>
          <w:sz w:val="24"/>
          <w:szCs w:val="24"/>
        </w:rPr>
      </w:pPr>
      <w:r>
        <w:rPr>
          <w:rFonts w:ascii="Times New Roman" w:hAnsi="Times New Roman" w:cs="Times New Roman"/>
          <w:sz w:val="24"/>
          <w:szCs w:val="24"/>
        </w:rPr>
        <w:t xml:space="preserve">- seçimle görece gelen organların, </w:t>
      </w:r>
      <w:r w:rsidR="00803DA0">
        <w:rPr>
          <w:rFonts w:ascii="Times New Roman" w:hAnsi="Times New Roman" w:cs="Times New Roman"/>
          <w:sz w:val="24"/>
          <w:szCs w:val="24"/>
        </w:rPr>
        <w:t xml:space="preserve">bu sıfatlarını kazanmalarına ya da kaybetmelerine ilişkin denetim yetkisi yargı organlarına verilmiştir. </w:t>
      </w:r>
    </w:p>
    <w:p w:rsidR="0072050B" w:rsidRPr="0072050B" w:rsidRDefault="00803DA0" w:rsidP="00F20C8E">
      <w:pPr>
        <w:pStyle w:val="ListeParagraf"/>
        <w:ind w:left="0" w:firstLine="1065"/>
        <w:jc w:val="both"/>
        <w:rPr>
          <w:rFonts w:ascii="Times New Roman" w:hAnsi="Times New Roman" w:cs="Times New Roman"/>
          <w:sz w:val="24"/>
          <w:szCs w:val="24"/>
        </w:rPr>
      </w:pPr>
      <w:r>
        <w:rPr>
          <w:rFonts w:ascii="Times New Roman" w:hAnsi="Times New Roman" w:cs="Times New Roman"/>
          <w:sz w:val="24"/>
          <w:szCs w:val="24"/>
        </w:rPr>
        <w:t xml:space="preserve">- yerel yönetimlere görevleriyle orantılı gelir kaynaklarının sağlanması öngörülmüştür. </w:t>
      </w:r>
      <w:r w:rsidR="007A2CF8">
        <w:rPr>
          <w:rFonts w:ascii="Times New Roman" w:hAnsi="Times New Roman" w:cs="Times New Roman"/>
          <w:sz w:val="24"/>
          <w:szCs w:val="24"/>
        </w:rPr>
        <w:t xml:space="preserve"> </w:t>
      </w:r>
    </w:p>
    <w:p w:rsidR="0089551E" w:rsidRDefault="0018384E" w:rsidP="00D84534">
      <w:pPr>
        <w:jc w:val="both"/>
        <w:rPr>
          <w:rFonts w:ascii="Times New Roman" w:hAnsi="Times New Roman" w:cs="Times New Roman"/>
          <w:b/>
          <w:bCs/>
          <w:sz w:val="24"/>
          <w:szCs w:val="24"/>
        </w:rPr>
      </w:pPr>
      <w:r w:rsidRPr="0018384E">
        <w:rPr>
          <w:rFonts w:ascii="Times New Roman" w:hAnsi="Times New Roman" w:cs="Times New Roman"/>
          <w:b/>
          <w:bCs/>
          <w:sz w:val="24"/>
          <w:szCs w:val="24"/>
        </w:rPr>
        <w:t>5.</w:t>
      </w:r>
      <w:r w:rsidRPr="0018384E">
        <w:rPr>
          <w:rFonts w:ascii="Times New Roman" w:hAnsi="Times New Roman" w:cs="Times New Roman"/>
          <w:b/>
          <w:bCs/>
          <w:sz w:val="24"/>
          <w:szCs w:val="24"/>
        </w:rPr>
        <w:tab/>
        <w:t>1982 Anayasası ve Yerel Yönetimler</w:t>
      </w:r>
    </w:p>
    <w:p w:rsidR="00274F82" w:rsidRPr="00274F82" w:rsidRDefault="00274F82" w:rsidP="0089551E">
      <w:pPr>
        <w:ind w:firstLine="1134"/>
        <w:jc w:val="both"/>
        <w:rPr>
          <w:rFonts w:ascii="Times New Roman" w:hAnsi="Times New Roman" w:cs="Times New Roman"/>
          <w:b/>
          <w:bCs/>
          <w:sz w:val="24"/>
          <w:szCs w:val="24"/>
        </w:rPr>
      </w:pPr>
      <w:r w:rsidRPr="00274F82">
        <w:rPr>
          <w:rFonts w:ascii="Times New Roman" w:hAnsi="Times New Roman" w:cs="Times New Roman"/>
          <w:b/>
          <w:bCs/>
          <w:sz w:val="24"/>
          <w:szCs w:val="24"/>
        </w:rPr>
        <w:t>Yerel yönetimlerin düzenlenişi açısından:</w:t>
      </w:r>
    </w:p>
    <w:p w:rsidR="0089551E" w:rsidRPr="00274F82" w:rsidRDefault="007C0FFB" w:rsidP="00E77D07">
      <w:pPr>
        <w:pStyle w:val="ListeParagraf"/>
        <w:numPr>
          <w:ilvl w:val="0"/>
          <w:numId w:val="2"/>
        </w:numPr>
        <w:ind w:left="1134" w:hanging="7"/>
        <w:jc w:val="both"/>
        <w:rPr>
          <w:rFonts w:ascii="Times New Roman" w:hAnsi="Times New Roman" w:cs="Times New Roman"/>
          <w:i/>
          <w:iCs/>
          <w:sz w:val="24"/>
          <w:szCs w:val="24"/>
        </w:rPr>
      </w:pPr>
      <w:r w:rsidRPr="00274F82">
        <w:rPr>
          <w:rFonts w:ascii="Times New Roman" w:hAnsi="Times New Roman" w:cs="Times New Roman"/>
          <w:i/>
          <w:iCs/>
          <w:sz w:val="24"/>
          <w:szCs w:val="24"/>
        </w:rPr>
        <w:t xml:space="preserve">123. madde: </w:t>
      </w:r>
      <w:r w:rsidR="0089551E" w:rsidRPr="00274F82">
        <w:rPr>
          <w:rFonts w:ascii="Times New Roman" w:hAnsi="Times New Roman" w:cs="Times New Roman"/>
          <w:i/>
          <w:iCs/>
          <w:sz w:val="24"/>
          <w:szCs w:val="24"/>
        </w:rPr>
        <w:t>İdarenin bütünlüğü ve kamu tüzelkişiliği</w:t>
      </w:r>
      <w:r w:rsidRPr="00274F82">
        <w:rPr>
          <w:rFonts w:ascii="Times New Roman" w:hAnsi="Times New Roman" w:cs="Times New Roman"/>
          <w:i/>
          <w:iCs/>
          <w:sz w:val="24"/>
          <w:szCs w:val="24"/>
        </w:rPr>
        <w:t>ni düzenlemektedir. Buna göre,</w:t>
      </w:r>
      <w:r w:rsidR="0089551E" w:rsidRPr="00274F82">
        <w:rPr>
          <w:rFonts w:ascii="Times New Roman" w:hAnsi="Times New Roman" w:cs="Times New Roman"/>
          <w:i/>
          <w:iCs/>
          <w:sz w:val="24"/>
          <w:szCs w:val="24"/>
        </w:rPr>
        <w:t xml:space="preserve"> </w:t>
      </w:r>
      <w:r w:rsidRPr="00274F82">
        <w:rPr>
          <w:rFonts w:ascii="Times New Roman" w:hAnsi="Times New Roman" w:cs="Times New Roman"/>
          <w:i/>
          <w:iCs/>
          <w:sz w:val="24"/>
          <w:szCs w:val="24"/>
        </w:rPr>
        <w:t>id</w:t>
      </w:r>
      <w:r w:rsidR="0089551E" w:rsidRPr="00274F82">
        <w:rPr>
          <w:rFonts w:ascii="Times New Roman" w:hAnsi="Times New Roman" w:cs="Times New Roman"/>
          <w:i/>
          <w:iCs/>
          <w:sz w:val="24"/>
          <w:szCs w:val="24"/>
        </w:rPr>
        <w:t>are, kuruluş ve görevleriyle bir bütündür ve kanunla düzenlenir.</w:t>
      </w:r>
    </w:p>
    <w:p w:rsidR="0089551E" w:rsidRPr="00274F82" w:rsidRDefault="0089551E" w:rsidP="00E77D07">
      <w:pPr>
        <w:ind w:left="1134" w:hanging="7"/>
        <w:jc w:val="both"/>
        <w:rPr>
          <w:rFonts w:ascii="Times New Roman" w:hAnsi="Times New Roman" w:cs="Times New Roman"/>
          <w:i/>
          <w:iCs/>
          <w:sz w:val="24"/>
          <w:szCs w:val="24"/>
        </w:rPr>
      </w:pPr>
      <w:r w:rsidRPr="00274F82">
        <w:rPr>
          <w:rFonts w:ascii="Times New Roman" w:hAnsi="Times New Roman" w:cs="Times New Roman"/>
          <w:i/>
          <w:iCs/>
          <w:sz w:val="24"/>
          <w:szCs w:val="24"/>
        </w:rPr>
        <w:t>İdarenin kuruluş ve görevleri, merkezden yönetim ve yerinden yönetim esaslarına dayanır.</w:t>
      </w:r>
    </w:p>
    <w:p w:rsidR="00334496" w:rsidRPr="00E77D07" w:rsidRDefault="00334496" w:rsidP="00E77D07">
      <w:pPr>
        <w:pStyle w:val="ListeParagraf"/>
        <w:numPr>
          <w:ilvl w:val="0"/>
          <w:numId w:val="2"/>
        </w:numPr>
        <w:ind w:left="1134" w:hanging="7"/>
        <w:jc w:val="both"/>
        <w:rPr>
          <w:rFonts w:ascii="Times New Roman" w:hAnsi="Times New Roman" w:cs="Times New Roman"/>
          <w:i/>
          <w:iCs/>
          <w:sz w:val="24"/>
          <w:szCs w:val="24"/>
        </w:rPr>
      </w:pPr>
      <w:r w:rsidRPr="00E77D07">
        <w:rPr>
          <w:rFonts w:ascii="Times New Roman" w:hAnsi="Times New Roman" w:cs="Times New Roman"/>
          <w:i/>
          <w:iCs/>
          <w:sz w:val="24"/>
          <w:szCs w:val="24"/>
        </w:rPr>
        <w:t>127</w:t>
      </w:r>
      <w:r w:rsidR="002971DC" w:rsidRPr="00E77D07">
        <w:rPr>
          <w:rFonts w:ascii="Times New Roman" w:hAnsi="Times New Roman" w:cs="Times New Roman"/>
          <w:i/>
          <w:iCs/>
          <w:sz w:val="24"/>
          <w:szCs w:val="24"/>
        </w:rPr>
        <w:t xml:space="preserve">. madde: doğrudan mahalli idareleri düzenlemektedir. </w:t>
      </w:r>
      <w:r w:rsidRPr="00E77D07">
        <w:rPr>
          <w:rFonts w:ascii="Times New Roman" w:hAnsi="Times New Roman" w:cs="Times New Roman"/>
          <w:i/>
          <w:iCs/>
          <w:sz w:val="24"/>
          <w:szCs w:val="24"/>
        </w:rPr>
        <w:t>Mahalli idareler; il, belediye veya köy halkının mahalli müşterek ihtiyaçlarını karşılamak üzere kuruluş esasları kanunla belirtilen ve karar organları, gene kanunda gösterilen, seçmenler tarafından seçilerek oluşturulan kamu tüzelkişileridir.</w:t>
      </w:r>
    </w:p>
    <w:p w:rsidR="00334496" w:rsidRPr="00274F82" w:rsidRDefault="00334496" w:rsidP="00E77D07">
      <w:pPr>
        <w:ind w:left="1134" w:hanging="7"/>
        <w:jc w:val="both"/>
        <w:rPr>
          <w:rFonts w:ascii="Times New Roman" w:hAnsi="Times New Roman" w:cs="Times New Roman"/>
          <w:i/>
          <w:iCs/>
          <w:sz w:val="24"/>
          <w:szCs w:val="24"/>
        </w:rPr>
      </w:pPr>
      <w:r w:rsidRPr="00274F82">
        <w:rPr>
          <w:rFonts w:ascii="Times New Roman" w:hAnsi="Times New Roman" w:cs="Times New Roman"/>
          <w:i/>
          <w:iCs/>
          <w:sz w:val="24"/>
          <w:szCs w:val="24"/>
        </w:rPr>
        <w:t>Mahalli idarelerin kuruluş ve görevleri ile yetkileri, yerinden yönetim ilkesine uygun olarak kanunla düzenlenir. Mahalli idarelerin seçimleri beş yılda bir yapılır. Kanun, büyük yerleşim merkezleri için özel yönetim biçimleri getirebilir.</w:t>
      </w:r>
    </w:p>
    <w:p w:rsidR="00334496" w:rsidRPr="00274F82" w:rsidRDefault="00334496" w:rsidP="00E77D07">
      <w:pPr>
        <w:ind w:left="1134" w:hanging="7"/>
        <w:jc w:val="both"/>
        <w:rPr>
          <w:rFonts w:ascii="Times New Roman" w:hAnsi="Times New Roman" w:cs="Times New Roman"/>
          <w:i/>
          <w:iCs/>
          <w:sz w:val="24"/>
          <w:szCs w:val="24"/>
        </w:rPr>
      </w:pPr>
      <w:r w:rsidRPr="00274F82">
        <w:rPr>
          <w:rFonts w:ascii="Times New Roman" w:hAnsi="Times New Roman" w:cs="Times New Roman"/>
          <w:i/>
          <w:iCs/>
          <w:sz w:val="24"/>
          <w:szCs w:val="24"/>
        </w:rPr>
        <w:t>Mahalli idarelerin seçilmiş organlarının, organlık sıfatını kazanmalarına ilişkin itirazların çözümü ve kaybetmeleri, konusundaki denetim yargı yolu ile olur. Ancak, görevleri ile ilgili bir suç sebebi ile hakkında soruşturma veya kovuşturma açılan mahalli idare organları veya bu organların üyelerini, İçişleri Bakanı, geçici bir tedbir olarak, kesin hükme kadar uzaklaştırabilir.</w:t>
      </w:r>
    </w:p>
    <w:p w:rsidR="00AF051E" w:rsidRPr="00274F82" w:rsidRDefault="00334496" w:rsidP="00E77D07">
      <w:pPr>
        <w:ind w:left="1134" w:hanging="7"/>
        <w:jc w:val="both"/>
        <w:rPr>
          <w:rFonts w:ascii="Times New Roman" w:hAnsi="Times New Roman" w:cs="Times New Roman"/>
          <w:i/>
          <w:iCs/>
          <w:sz w:val="24"/>
          <w:szCs w:val="24"/>
        </w:rPr>
      </w:pPr>
      <w:r w:rsidRPr="00274F82">
        <w:rPr>
          <w:rFonts w:ascii="Times New Roman" w:hAnsi="Times New Roman" w:cs="Times New Roman"/>
          <w:i/>
          <w:iCs/>
          <w:sz w:val="24"/>
          <w:szCs w:val="24"/>
        </w:rPr>
        <w:t>Merkezi idare, mahalli idareler üzerinde, mahalli hizmetlerin idarenin bütünlüğü ilkesine uygun şekilde yürütülmesi, kamu görevlerinde birliğin sağlanması, toplum yararının korunması ve mahalli ihtiyaçların gereği gibi karşılanması amacıyla, kanunda belirtilen esas ve usuller dairesinde idari vesayet yetkisine sahiptir.</w:t>
      </w:r>
      <w:r w:rsidR="00AF051E" w:rsidRPr="00274F82">
        <w:rPr>
          <w:rFonts w:ascii="Times New Roman" w:hAnsi="Times New Roman" w:cs="Times New Roman"/>
          <w:i/>
          <w:iCs/>
          <w:sz w:val="24"/>
          <w:szCs w:val="24"/>
        </w:rPr>
        <w:t xml:space="preserve"> Görüldüğü üzere, 1982 anayasası idari vesayeti anayasal bir ilke olarak kabul etmektedir. </w:t>
      </w:r>
    </w:p>
    <w:p w:rsidR="0089551E" w:rsidRPr="00274F82" w:rsidRDefault="00334496" w:rsidP="00E77D07">
      <w:pPr>
        <w:ind w:left="1134" w:hanging="7"/>
        <w:jc w:val="both"/>
        <w:rPr>
          <w:rFonts w:ascii="Times New Roman" w:hAnsi="Times New Roman" w:cs="Times New Roman"/>
          <w:i/>
          <w:iCs/>
          <w:sz w:val="24"/>
          <w:szCs w:val="24"/>
        </w:rPr>
      </w:pPr>
      <w:r w:rsidRPr="00274F82">
        <w:rPr>
          <w:rFonts w:ascii="Times New Roman" w:hAnsi="Times New Roman" w:cs="Times New Roman"/>
          <w:i/>
          <w:iCs/>
          <w:sz w:val="24"/>
          <w:szCs w:val="24"/>
        </w:rPr>
        <w:t>Mahalli idarelerin belirli kamu hizmetlerinin görülmesi amacı ile, kendi aralarında Cumhurbaşkanının izni ile birlik kurmaları, görevleri, yetkileri, maliye ve kolluk işleri ve merkezi idare ile karşılıklı bağ ve ilgileri kanunla düzenlenir. Bu idarelere, görevleri ile orantılı gelir kaynakları sağlanır.</w:t>
      </w:r>
    </w:p>
    <w:p w:rsidR="00FD02D0" w:rsidRDefault="00B4362A" w:rsidP="00334496">
      <w:pPr>
        <w:ind w:firstLine="1134"/>
        <w:jc w:val="both"/>
        <w:rPr>
          <w:rFonts w:ascii="Times New Roman" w:hAnsi="Times New Roman" w:cs="Times New Roman"/>
          <w:b/>
          <w:bCs/>
          <w:sz w:val="24"/>
          <w:szCs w:val="24"/>
        </w:rPr>
      </w:pPr>
      <w:r>
        <w:rPr>
          <w:rFonts w:ascii="Times New Roman" w:hAnsi="Times New Roman" w:cs="Times New Roman"/>
          <w:b/>
          <w:bCs/>
          <w:sz w:val="24"/>
          <w:szCs w:val="24"/>
        </w:rPr>
        <w:t>Tüzel kişilik açısından:</w:t>
      </w:r>
    </w:p>
    <w:p w:rsidR="00B4362A" w:rsidRDefault="00B4362A" w:rsidP="00B4362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1982 Anayasası da 1961 Anayasası gibi</w:t>
      </w:r>
      <w:r w:rsidR="007E2DF7">
        <w:rPr>
          <w:rFonts w:ascii="Times New Roman" w:hAnsi="Times New Roman" w:cs="Times New Roman"/>
          <w:sz w:val="24"/>
          <w:szCs w:val="24"/>
        </w:rPr>
        <w:t xml:space="preserve"> yerel yönetim olarak</w:t>
      </w:r>
      <w:r>
        <w:rPr>
          <w:rFonts w:ascii="Times New Roman" w:hAnsi="Times New Roman" w:cs="Times New Roman"/>
          <w:sz w:val="24"/>
          <w:szCs w:val="24"/>
        </w:rPr>
        <w:t xml:space="preserve"> </w:t>
      </w:r>
      <w:r w:rsidR="007E2DF7">
        <w:rPr>
          <w:rFonts w:ascii="Times New Roman" w:hAnsi="Times New Roman" w:cs="Times New Roman"/>
          <w:sz w:val="24"/>
          <w:szCs w:val="24"/>
        </w:rPr>
        <w:t>il özel idaresi, belediye ve köye tüzel kişilik tanımıştır.</w:t>
      </w:r>
    </w:p>
    <w:p w:rsidR="007E2DF7" w:rsidRDefault="00C13FDB" w:rsidP="007E2DF7">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Organların oluşumu açısından:</w:t>
      </w:r>
    </w:p>
    <w:p w:rsidR="00DA18BB" w:rsidRDefault="005812BE" w:rsidP="00C13FD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1982 Anayasasına göre yerel yönetimler karar organları </w:t>
      </w:r>
      <w:r w:rsidR="00DA18BB">
        <w:rPr>
          <w:rFonts w:ascii="Times New Roman" w:hAnsi="Times New Roman" w:cs="Times New Roman"/>
          <w:sz w:val="24"/>
          <w:szCs w:val="24"/>
        </w:rPr>
        <w:t xml:space="preserve">kanunda gösterilen seçmenler tarafından </w:t>
      </w:r>
      <w:r>
        <w:rPr>
          <w:rFonts w:ascii="Times New Roman" w:hAnsi="Times New Roman" w:cs="Times New Roman"/>
          <w:sz w:val="24"/>
          <w:szCs w:val="24"/>
        </w:rPr>
        <w:t xml:space="preserve">oluşmuş tüzel kişiliklerdir. </w:t>
      </w:r>
      <w:r w:rsidR="00DA18BB">
        <w:rPr>
          <w:rFonts w:ascii="Times New Roman" w:hAnsi="Times New Roman" w:cs="Times New Roman"/>
          <w:sz w:val="24"/>
          <w:szCs w:val="24"/>
        </w:rPr>
        <w:t>Yerel yönetim organlarının halk tarafından seçileceğini belirten 1961 anayasasına karşın 1982 Anayasası kanunda gösterilen seçmenlere atıfta bulunmuştur. Bazı görüşlere göre, karar organlarının kanunda gösterilen seçmenler tarafından oluşturulması yerel yönetim meclisleri üyelerinin halk tarafından seçilmesi zorunlulu</w:t>
      </w:r>
      <w:r w:rsidR="00E53D0F">
        <w:rPr>
          <w:rFonts w:ascii="Times New Roman" w:hAnsi="Times New Roman" w:cs="Times New Roman"/>
          <w:sz w:val="24"/>
          <w:szCs w:val="24"/>
        </w:rPr>
        <w:t>ğ</w:t>
      </w:r>
      <w:r w:rsidR="00DA18BB">
        <w:rPr>
          <w:rFonts w:ascii="Times New Roman" w:hAnsi="Times New Roman" w:cs="Times New Roman"/>
          <w:sz w:val="24"/>
          <w:szCs w:val="24"/>
        </w:rPr>
        <w:t>unu ortadan kaldırabilmektedir. Kanunda ol</w:t>
      </w:r>
      <w:r w:rsidR="00E53D0F">
        <w:rPr>
          <w:rFonts w:ascii="Times New Roman" w:hAnsi="Times New Roman" w:cs="Times New Roman"/>
          <w:sz w:val="24"/>
          <w:szCs w:val="24"/>
        </w:rPr>
        <w:t>u</w:t>
      </w:r>
      <w:r w:rsidR="00DA18BB">
        <w:rPr>
          <w:rFonts w:ascii="Times New Roman" w:hAnsi="Times New Roman" w:cs="Times New Roman"/>
          <w:sz w:val="24"/>
          <w:szCs w:val="24"/>
        </w:rPr>
        <w:t>ştur</w:t>
      </w:r>
      <w:r w:rsidR="00E53D0F">
        <w:rPr>
          <w:rFonts w:ascii="Times New Roman" w:hAnsi="Times New Roman" w:cs="Times New Roman"/>
          <w:sz w:val="24"/>
          <w:szCs w:val="24"/>
        </w:rPr>
        <w:t>u</w:t>
      </w:r>
      <w:r w:rsidR="00DA18BB">
        <w:rPr>
          <w:rFonts w:ascii="Times New Roman" w:hAnsi="Times New Roman" w:cs="Times New Roman"/>
          <w:sz w:val="24"/>
          <w:szCs w:val="24"/>
        </w:rPr>
        <w:t>lan seçmenler her zam</w:t>
      </w:r>
      <w:r w:rsidR="00E53D0F">
        <w:rPr>
          <w:rFonts w:ascii="Times New Roman" w:hAnsi="Times New Roman" w:cs="Times New Roman"/>
          <w:sz w:val="24"/>
          <w:szCs w:val="24"/>
        </w:rPr>
        <w:t>an</w:t>
      </w:r>
      <w:r w:rsidR="00DA18BB">
        <w:rPr>
          <w:rFonts w:ascii="Times New Roman" w:hAnsi="Times New Roman" w:cs="Times New Roman"/>
          <w:sz w:val="24"/>
          <w:szCs w:val="24"/>
        </w:rPr>
        <w:t xml:space="preserve"> için h</w:t>
      </w:r>
      <w:r w:rsidR="00E53D0F">
        <w:rPr>
          <w:rFonts w:ascii="Times New Roman" w:hAnsi="Times New Roman" w:cs="Times New Roman"/>
          <w:sz w:val="24"/>
          <w:szCs w:val="24"/>
        </w:rPr>
        <w:t>al</w:t>
      </w:r>
      <w:r w:rsidR="00DA18BB">
        <w:rPr>
          <w:rFonts w:ascii="Times New Roman" w:hAnsi="Times New Roman" w:cs="Times New Roman"/>
          <w:sz w:val="24"/>
          <w:szCs w:val="24"/>
        </w:rPr>
        <w:t xml:space="preserve">k olmak zorunda değildir. </w:t>
      </w:r>
      <w:r w:rsidR="00E53D0F">
        <w:rPr>
          <w:rFonts w:ascii="Times New Roman" w:hAnsi="Times New Roman" w:cs="Times New Roman"/>
          <w:sz w:val="24"/>
          <w:szCs w:val="24"/>
        </w:rPr>
        <w:t xml:space="preserve">İkinci olarak yürütme organı olarak bilinen encümeninde bir karar organı olabileceği ama bu organda atanmış üyelerin bulunması bu durumda anayasaya aykırılık teşkil edebilecektir. </w:t>
      </w:r>
    </w:p>
    <w:p w:rsidR="00F93D90" w:rsidRPr="00C47708" w:rsidRDefault="00C47708" w:rsidP="00F93D90">
      <w:pPr>
        <w:pStyle w:val="ListeParagraf"/>
        <w:ind w:left="1425"/>
        <w:jc w:val="both"/>
        <w:rPr>
          <w:rFonts w:ascii="Times New Roman" w:hAnsi="Times New Roman" w:cs="Times New Roman"/>
          <w:b/>
          <w:bCs/>
          <w:sz w:val="24"/>
          <w:szCs w:val="24"/>
        </w:rPr>
      </w:pPr>
      <w:r>
        <w:rPr>
          <w:rFonts w:ascii="Times New Roman" w:hAnsi="Times New Roman" w:cs="Times New Roman"/>
          <w:b/>
          <w:bCs/>
          <w:sz w:val="24"/>
          <w:szCs w:val="24"/>
        </w:rPr>
        <w:t>1961 Anayasası ve 1982 Anayasası arasındaki farklar</w:t>
      </w:r>
    </w:p>
    <w:p w:rsidR="00C13FDB" w:rsidRDefault="009666C2" w:rsidP="00C13FD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Seçimle oluşturulması zorunlu kılınan yönetim organları </w:t>
      </w:r>
      <w:r w:rsidR="005812BE">
        <w:rPr>
          <w:rFonts w:ascii="Times New Roman" w:hAnsi="Times New Roman" w:cs="Times New Roman"/>
          <w:sz w:val="24"/>
          <w:szCs w:val="24"/>
        </w:rPr>
        <w:t xml:space="preserve">1961 Anayasasında genel karar organları, 1982 Anayasasında karar organları </w:t>
      </w:r>
      <w:r>
        <w:rPr>
          <w:rFonts w:ascii="Times New Roman" w:hAnsi="Times New Roman" w:cs="Times New Roman"/>
          <w:sz w:val="24"/>
          <w:szCs w:val="24"/>
        </w:rPr>
        <w:t>olarak tabir edilmiştir.</w:t>
      </w:r>
      <w:r w:rsidR="00875733">
        <w:rPr>
          <w:rFonts w:ascii="Times New Roman" w:hAnsi="Times New Roman" w:cs="Times New Roman"/>
          <w:sz w:val="24"/>
          <w:szCs w:val="24"/>
        </w:rPr>
        <w:t xml:space="preserve"> Genel karar </w:t>
      </w:r>
      <w:r w:rsidR="008E1996">
        <w:rPr>
          <w:rFonts w:ascii="Times New Roman" w:hAnsi="Times New Roman" w:cs="Times New Roman"/>
          <w:sz w:val="24"/>
          <w:szCs w:val="24"/>
        </w:rPr>
        <w:t xml:space="preserve">organları il genel meclisi, belediye meclisi ve ihtiyar meclisidir. Karar organı kavramı encümenleri de kapsamakta ve uygulamada anayasaya aykırılık teşkil ettiği belirtilmektedir. </w:t>
      </w:r>
      <w:r w:rsidR="005812BE">
        <w:rPr>
          <w:rFonts w:ascii="Times New Roman" w:hAnsi="Times New Roman" w:cs="Times New Roman"/>
          <w:sz w:val="24"/>
          <w:szCs w:val="24"/>
        </w:rPr>
        <w:t xml:space="preserve"> </w:t>
      </w:r>
    </w:p>
    <w:p w:rsidR="008E1996" w:rsidRDefault="0062500F" w:rsidP="00C13FD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1982 Anayasasına göre yerel yönetimler karar organları kanunda gösterilen seçmenler tarafından oluşmuş tüzel kişiliklerdir. Yerel yönetim organlarının halk tarafından seçileceğini belirten 1961 anayasasına karşın 1982 Anayasası kanunda gösterilen seçmenlere atıfta bulunmuştur. Bu durum yukarıda açıklanmıştır.</w:t>
      </w:r>
    </w:p>
    <w:p w:rsidR="0062500F" w:rsidRDefault="0062500F" w:rsidP="00C13FD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1982 Anayasasında yerel seçimler 4 yıl yerine 5 yılda yapılacaktır.</w:t>
      </w:r>
    </w:p>
    <w:p w:rsidR="0062500F" w:rsidRDefault="007D77DE" w:rsidP="00C13FD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1982 anayasası büyükşehir belediyelerini kurulmasına imkan taşıyan hükmü içermektedir. </w:t>
      </w:r>
    </w:p>
    <w:p w:rsidR="007D77DE" w:rsidRDefault="007D77DE" w:rsidP="00C13FD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1982 Anayasası </w:t>
      </w:r>
      <w:r w:rsidR="00305BDB">
        <w:rPr>
          <w:rFonts w:ascii="Times New Roman" w:hAnsi="Times New Roman" w:cs="Times New Roman"/>
          <w:sz w:val="24"/>
          <w:szCs w:val="24"/>
        </w:rPr>
        <w:t>idari vesayet yetkisini düzenlemiştir.</w:t>
      </w:r>
    </w:p>
    <w:p w:rsidR="00BA510B" w:rsidRDefault="00946303" w:rsidP="00305BDB">
      <w:pPr>
        <w:pStyle w:val="ListeParagraf"/>
        <w:numPr>
          <w:ilvl w:val="0"/>
          <w:numId w:val="2"/>
        </w:numPr>
        <w:jc w:val="both"/>
        <w:rPr>
          <w:rFonts w:ascii="Times New Roman" w:hAnsi="Times New Roman" w:cs="Times New Roman"/>
          <w:sz w:val="24"/>
          <w:szCs w:val="24"/>
        </w:rPr>
      </w:pPr>
      <w:r w:rsidRPr="00305BDB">
        <w:rPr>
          <w:rFonts w:ascii="Times New Roman" w:hAnsi="Times New Roman" w:cs="Times New Roman"/>
          <w:sz w:val="24"/>
          <w:szCs w:val="24"/>
        </w:rPr>
        <w:t xml:space="preserve">İki anayasal düzenleme arasındaki </w:t>
      </w:r>
      <w:r w:rsidR="00BA510B">
        <w:rPr>
          <w:rFonts w:ascii="Times New Roman" w:hAnsi="Times New Roman" w:cs="Times New Roman"/>
          <w:sz w:val="24"/>
          <w:szCs w:val="24"/>
        </w:rPr>
        <w:t>diğer</w:t>
      </w:r>
      <w:r w:rsidRPr="00305BDB">
        <w:rPr>
          <w:rFonts w:ascii="Times New Roman" w:hAnsi="Times New Roman" w:cs="Times New Roman"/>
          <w:sz w:val="24"/>
          <w:szCs w:val="24"/>
        </w:rPr>
        <w:t xml:space="preserve"> fark yerel yö</w:t>
      </w:r>
      <w:r w:rsidR="00734427" w:rsidRPr="00305BDB">
        <w:rPr>
          <w:rFonts w:ascii="Times New Roman" w:hAnsi="Times New Roman" w:cs="Times New Roman"/>
          <w:sz w:val="24"/>
          <w:szCs w:val="24"/>
        </w:rPr>
        <w:t>ne</w:t>
      </w:r>
      <w:r w:rsidRPr="00305BDB">
        <w:rPr>
          <w:rFonts w:ascii="Times New Roman" w:hAnsi="Times New Roman" w:cs="Times New Roman"/>
          <w:sz w:val="24"/>
          <w:szCs w:val="24"/>
        </w:rPr>
        <w:t>timlerin seçilmiş organlarının organlık sıfatına ilişkin denetim</w:t>
      </w:r>
      <w:r w:rsidR="00734427" w:rsidRPr="00305BDB">
        <w:rPr>
          <w:rFonts w:ascii="Times New Roman" w:hAnsi="Times New Roman" w:cs="Times New Roman"/>
          <w:sz w:val="24"/>
          <w:szCs w:val="24"/>
        </w:rPr>
        <w:t>in</w:t>
      </w:r>
      <w:r w:rsidRPr="00305BDB">
        <w:rPr>
          <w:rFonts w:ascii="Times New Roman" w:hAnsi="Times New Roman" w:cs="Times New Roman"/>
          <w:sz w:val="24"/>
          <w:szCs w:val="24"/>
        </w:rPr>
        <w:t xml:space="preserve">de ortaya çıkmaktadır. </w:t>
      </w:r>
      <w:r w:rsidR="00915112" w:rsidRPr="00305BDB">
        <w:rPr>
          <w:rFonts w:ascii="Times New Roman" w:hAnsi="Times New Roman" w:cs="Times New Roman"/>
          <w:sz w:val="24"/>
          <w:szCs w:val="24"/>
        </w:rPr>
        <w:t>1961 Anayasası bu denetimin ancak yargı yoluyla yapılacağını söylemiştir. 1982 anayasası ancak ibaresine yer vermeksizin denetimin esasen yargı yoluyla yapılmasını benimsemekle b</w:t>
      </w:r>
      <w:r w:rsidR="00734427" w:rsidRPr="00305BDB">
        <w:rPr>
          <w:rFonts w:ascii="Times New Roman" w:hAnsi="Times New Roman" w:cs="Times New Roman"/>
          <w:sz w:val="24"/>
          <w:szCs w:val="24"/>
        </w:rPr>
        <w:t>e</w:t>
      </w:r>
      <w:r w:rsidR="00915112" w:rsidRPr="00305BDB">
        <w:rPr>
          <w:rFonts w:ascii="Times New Roman" w:hAnsi="Times New Roman" w:cs="Times New Roman"/>
          <w:sz w:val="24"/>
          <w:szCs w:val="24"/>
        </w:rPr>
        <w:t xml:space="preserve">raber bu konuda ilave düzenlemelerde bulunmuştur. </w:t>
      </w:r>
      <w:r w:rsidR="006B77D3" w:rsidRPr="00305BDB">
        <w:rPr>
          <w:rFonts w:ascii="Times New Roman" w:hAnsi="Times New Roman" w:cs="Times New Roman"/>
          <w:sz w:val="24"/>
          <w:szCs w:val="24"/>
        </w:rPr>
        <w:t>İçişleri bakanı görevleriyle ilgili bir suç sebebi ile hakkında soru</w:t>
      </w:r>
      <w:r w:rsidR="00734427" w:rsidRPr="00305BDB">
        <w:rPr>
          <w:rFonts w:ascii="Times New Roman" w:hAnsi="Times New Roman" w:cs="Times New Roman"/>
          <w:sz w:val="24"/>
          <w:szCs w:val="24"/>
        </w:rPr>
        <w:t>ş</w:t>
      </w:r>
      <w:r w:rsidR="006B77D3" w:rsidRPr="00305BDB">
        <w:rPr>
          <w:rFonts w:ascii="Times New Roman" w:hAnsi="Times New Roman" w:cs="Times New Roman"/>
          <w:sz w:val="24"/>
          <w:szCs w:val="24"/>
        </w:rPr>
        <w:t>turma veya kovuşturma açılan yerel yönetim organları veya bu organların üyelerini geçici bir tedbir olarak kesin hükme kadar görevden uz</w:t>
      </w:r>
      <w:r w:rsidR="00734427" w:rsidRPr="00305BDB">
        <w:rPr>
          <w:rFonts w:ascii="Times New Roman" w:hAnsi="Times New Roman" w:cs="Times New Roman"/>
          <w:sz w:val="24"/>
          <w:szCs w:val="24"/>
        </w:rPr>
        <w:t>a</w:t>
      </w:r>
      <w:r w:rsidR="006B77D3" w:rsidRPr="00305BDB">
        <w:rPr>
          <w:rFonts w:ascii="Times New Roman" w:hAnsi="Times New Roman" w:cs="Times New Roman"/>
          <w:sz w:val="24"/>
          <w:szCs w:val="24"/>
        </w:rPr>
        <w:t>klaş</w:t>
      </w:r>
      <w:r w:rsidR="00734427" w:rsidRPr="00305BDB">
        <w:rPr>
          <w:rFonts w:ascii="Times New Roman" w:hAnsi="Times New Roman" w:cs="Times New Roman"/>
          <w:sz w:val="24"/>
          <w:szCs w:val="24"/>
        </w:rPr>
        <w:t>t</w:t>
      </w:r>
      <w:r w:rsidR="006B77D3" w:rsidRPr="00305BDB">
        <w:rPr>
          <w:rFonts w:ascii="Times New Roman" w:hAnsi="Times New Roman" w:cs="Times New Roman"/>
          <w:sz w:val="24"/>
          <w:szCs w:val="24"/>
        </w:rPr>
        <w:t>ırabilir.</w:t>
      </w:r>
    </w:p>
    <w:p w:rsidR="00334496" w:rsidRPr="00305BDB" w:rsidRDefault="006B77D3" w:rsidP="00305BDB">
      <w:pPr>
        <w:pStyle w:val="ListeParagraf"/>
        <w:numPr>
          <w:ilvl w:val="0"/>
          <w:numId w:val="2"/>
        </w:numPr>
        <w:jc w:val="both"/>
        <w:rPr>
          <w:rFonts w:ascii="Times New Roman" w:hAnsi="Times New Roman" w:cs="Times New Roman"/>
          <w:sz w:val="24"/>
          <w:szCs w:val="24"/>
        </w:rPr>
      </w:pPr>
      <w:r w:rsidRPr="00305BDB">
        <w:rPr>
          <w:rFonts w:ascii="Times New Roman" w:hAnsi="Times New Roman" w:cs="Times New Roman"/>
          <w:sz w:val="24"/>
          <w:szCs w:val="24"/>
        </w:rPr>
        <w:t xml:space="preserve"> </w:t>
      </w:r>
      <w:r w:rsidR="009B1D10" w:rsidRPr="00305BDB">
        <w:rPr>
          <w:rFonts w:ascii="Times New Roman" w:hAnsi="Times New Roman" w:cs="Times New Roman"/>
          <w:sz w:val="24"/>
          <w:szCs w:val="24"/>
        </w:rPr>
        <w:t xml:space="preserve">Ayrıca 1982 </w:t>
      </w:r>
      <w:r w:rsidR="00734427" w:rsidRPr="00305BDB">
        <w:rPr>
          <w:rFonts w:ascii="Times New Roman" w:hAnsi="Times New Roman" w:cs="Times New Roman"/>
          <w:sz w:val="24"/>
          <w:szCs w:val="24"/>
        </w:rPr>
        <w:t>A</w:t>
      </w:r>
      <w:r w:rsidR="009B1D10" w:rsidRPr="00305BDB">
        <w:rPr>
          <w:rFonts w:ascii="Times New Roman" w:hAnsi="Times New Roman" w:cs="Times New Roman"/>
          <w:sz w:val="24"/>
          <w:szCs w:val="24"/>
        </w:rPr>
        <w:t>nayasa</w:t>
      </w:r>
      <w:r w:rsidR="00734427" w:rsidRPr="00305BDB">
        <w:rPr>
          <w:rFonts w:ascii="Times New Roman" w:hAnsi="Times New Roman" w:cs="Times New Roman"/>
          <w:sz w:val="24"/>
          <w:szCs w:val="24"/>
        </w:rPr>
        <w:t>s</w:t>
      </w:r>
      <w:r w:rsidR="009B1D10" w:rsidRPr="00305BDB">
        <w:rPr>
          <w:rFonts w:ascii="Times New Roman" w:hAnsi="Times New Roman" w:cs="Times New Roman"/>
          <w:sz w:val="24"/>
          <w:szCs w:val="24"/>
        </w:rPr>
        <w:t>ı ye</w:t>
      </w:r>
      <w:r w:rsidR="00734427" w:rsidRPr="00305BDB">
        <w:rPr>
          <w:rFonts w:ascii="Times New Roman" w:hAnsi="Times New Roman" w:cs="Times New Roman"/>
          <w:sz w:val="24"/>
          <w:szCs w:val="24"/>
        </w:rPr>
        <w:t>r</w:t>
      </w:r>
      <w:r w:rsidR="009B1D10" w:rsidRPr="00305BDB">
        <w:rPr>
          <w:rFonts w:ascii="Times New Roman" w:hAnsi="Times New Roman" w:cs="Times New Roman"/>
          <w:sz w:val="24"/>
          <w:szCs w:val="24"/>
        </w:rPr>
        <w:t>el yönetimler arasında birlik kurulmasına müsaade etmekle beraber bu konuda bakanlar kurulunun iznini şart koşmuştur. 1961</w:t>
      </w:r>
      <w:r w:rsidR="006C3AD5" w:rsidRPr="00305BDB">
        <w:rPr>
          <w:rFonts w:ascii="Times New Roman" w:hAnsi="Times New Roman" w:cs="Times New Roman"/>
          <w:sz w:val="24"/>
          <w:szCs w:val="24"/>
        </w:rPr>
        <w:t xml:space="preserve"> </w:t>
      </w:r>
      <w:r w:rsidR="009B1D10" w:rsidRPr="00305BDB">
        <w:rPr>
          <w:rFonts w:ascii="Times New Roman" w:hAnsi="Times New Roman" w:cs="Times New Roman"/>
          <w:sz w:val="24"/>
          <w:szCs w:val="24"/>
        </w:rPr>
        <w:t>Anaya</w:t>
      </w:r>
      <w:r w:rsidR="006C3AD5" w:rsidRPr="00305BDB">
        <w:rPr>
          <w:rFonts w:ascii="Times New Roman" w:hAnsi="Times New Roman" w:cs="Times New Roman"/>
          <w:sz w:val="24"/>
          <w:szCs w:val="24"/>
        </w:rPr>
        <w:t>sas</w:t>
      </w:r>
      <w:r w:rsidR="009B1D10" w:rsidRPr="00305BDB">
        <w:rPr>
          <w:rFonts w:ascii="Times New Roman" w:hAnsi="Times New Roman" w:cs="Times New Roman"/>
          <w:sz w:val="24"/>
          <w:szCs w:val="24"/>
        </w:rPr>
        <w:t xml:space="preserve">ı birlik kurma konusunda bakanlar kurulu iznine gerek </w:t>
      </w:r>
      <w:r w:rsidR="006C3AD5" w:rsidRPr="00305BDB">
        <w:rPr>
          <w:rFonts w:ascii="Times New Roman" w:hAnsi="Times New Roman" w:cs="Times New Roman"/>
          <w:sz w:val="24"/>
          <w:szCs w:val="24"/>
        </w:rPr>
        <w:t>görmemiştir.</w:t>
      </w:r>
    </w:p>
    <w:p w:rsidR="00633C06" w:rsidRDefault="00633C06" w:rsidP="00334496">
      <w:pPr>
        <w:ind w:firstLine="1134"/>
        <w:jc w:val="both"/>
        <w:rPr>
          <w:rFonts w:ascii="Times New Roman" w:hAnsi="Times New Roman" w:cs="Times New Roman"/>
          <w:sz w:val="24"/>
          <w:szCs w:val="24"/>
        </w:rPr>
      </w:pPr>
      <w:r>
        <w:rPr>
          <w:rFonts w:ascii="Times New Roman" w:hAnsi="Times New Roman" w:cs="Times New Roman"/>
          <w:sz w:val="24"/>
          <w:szCs w:val="24"/>
        </w:rPr>
        <w:t xml:space="preserve">İki </w:t>
      </w:r>
      <w:r w:rsidR="006C3AD5">
        <w:rPr>
          <w:rFonts w:ascii="Times New Roman" w:hAnsi="Times New Roman" w:cs="Times New Roman"/>
          <w:sz w:val="24"/>
          <w:szCs w:val="24"/>
        </w:rPr>
        <w:t>a</w:t>
      </w:r>
      <w:r>
        <w:rPr>
          <w:rFonts w:ascii="Times New Roman" w:hAnsi="Times New Roman" w:cs="Times New Roman"/>
          <w:sz w:val="24"/>
          <w:szCs w:val="24"/>
        </w:rPr>
        <w:t>nayasa arasında ortak nokta</w:t>
      </w:r>
      <w:r w:rsidR="00BA510B">
        <w:rPr>
          <w:rFonts w:ascii="Times New Roman" w:hAnsi="Times New Roman" w:cs="Times New Roman"/>
          <w:sz w:val="24"/>
          <w:szCs w:val="24"/>
        </w:rPr>
        <w:t xml:space="preserve"> ise,</w:t>
      </w:r>
      <w:r>
        <w:rPr>
          <w:rFonts w:ascii="Times New Roman" w:hAnsi="Times New Roman" w:cs="Times New Roman"/>
          <w:sz w:val="24"/>
          <w:szCs w:val="24"/>
        </w:rPr>
        <w:t xml:space="preserve"> yerel yönetimlere görevleriyle orantılı gelir kaynakları sağlanması konusundaki dü</w:t>
      </w:r>
      <w:r w:rsidR="006C3AD5">
        <w:rPr>
          <w:rFonts w:ascii="Times New Roman" w:hAnsi="Times New Roman" w:cs="Times New Roman"/>
          <w:sz w:val="24"/>
          <w:szCs w:val="24"/>
        </w:rPr>
        <w:t>z</w:t>
      </w:r>
      <w:r>
        <w:rPr>
          <w:rFonts w:ascii="Times New Roman" w:hAnsi="Times New Roman" w:cs="Times New Roman"/>
          <w:sz w:val="24"/>
          <w:szCs w:val="24"/>
        </w:rPr>
        <w:t>e</w:t>
      </w:r>
      <w:r w:rsidR="006C3AD5">
        <w:rPr>
          <w:rFonts w:ascii="Times New Roman" w:hAnsi="Times New Roman" w:cs="Times New Roman"/>
          <w:sz w:val="24"/>
          <w:szCs w:val="24"/>
        </w:rPr>
        <w:t>n</w:t>
      </w:r>
      <w:r>
        <w:rPr>
          <w:rFonts w:ascii="Times New Roman" w:hAnsi="Times New Roman" w:cs="Times New Roman"/>
          <w:sz w:val="24"/>
          <w:szCs w:val="24"/>
        </w:rPr>
        <w:t>lem</w:t>
      </w:r>
      <w:r w:rsidR="006C3AD5">
        <w:rPr>
          <w:rFonts w:ascii="Times New Roman" w:hAnsi="Times New Roman" w:cs="Times New Roman"/>
          <w:sz w:val="24"/>
          <w:szCs w:val="24"/>
        </w:rPr>
        <w:t>e</w:t>
      </w:r>
      <w:r>
        <w:rPr>
          <w:rFonts w:ascii="Times New Roman" w:hAnsi="Times New Roman" w:cs="Times New Roman"/>
          <w:sz w:val="24"/>
          <w:szCs w:val="24"/>
        </w:rPr>
        <w:t xml:space="preserve">lerdir. </w:t>
      </w:r>
    </w:p>
    <w:p w:rsidR="00633C06" w:rsidRDefault="00633C06" w:rsidP="00334496">
      <w:pPr>
        <w:ind w:firstLine="1134"/>
        <w:jc w:val="both"/>
        <w:rPr>
          <w:rFonts w:ascii="Times New Roman" w:hAnsi="Times New Roman" w:cs="Times New Roman"/>
          <w:sz w:val="24"/>
          <w:szCs w:val="24"/>
        </w:rPr>
      </w:pPr>
    </w:p>
    <w:sectPr w:rsidR="00633C06" w:rsidSect="0018384E">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D87" w:rsidRDefault="00841D87" w:rsidP="0018384E">
      <w:pPr>
        <w:spacing w:after="0" w:line="240" w:lineRule="auto"/>
      </w:pPr>
      <w:r>
        <w:separator/>
      </w:r>
    </w:p>
  </w:endnote>
  <w:endnote w:type="continuationSeparator" w:id="0">
    <w:p w:rsidR="00841D87" w:rsidRDefault="00841D87" w:rsidP="0018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D87" w:rsidRDefault="00841D87" w:rsidP="0018384E">
      <w:pPr>
        <w:spacing w:after="0" w:line="240" w:lineRule="auto"/>
      </w:pPr>
      <w:r>
        <w:separator/>
      </w:r>
    </w:p>
  </w:footnote>
  <w:footnote w:type="continuationSeparator" w:id="0">
    <w:p w:rsidR="00841D87" w:rsidRDefault="00841D87" w:rsidP="0018384E">
      <w:pPr>
        <w:spacing w:after="0" w:line="240" w:lineRule="auto"/>
      </w:pPr>
      <w:r>
        <w:continuationSeparator/>
      </w:r>
    </w:p>
  </w:footnote>
  <w:footnote w:id="1">
    <w:p w:rsidR="0018384E" w:rsidRPr="004E62FC" w:rsidRDefault="0018384E" w:rsidP="0018384E">
      <w:pPr>
        <w:pStyle w:val="DipnotMetni"/>
        <w:jc w:val="both"/>
        <w:rPr>
          <w:rFonts w:ascii="Times New Roman" w:hAnsi="Times New Roman" w:cs="Times New Roman"/>
        </w:rPr>
      </w:pPr>
      <w:r w:rsidRPr="004E62FC">
        <w:rPr>
          <w:rStyle w:val="DipnotBavurusu"/>
          <w:rFonts w:ascii="Times New Roman" w:hAnsi="Times New Roman" w:cs="Times New Roman"/>
          <w:sz w:val="24"/>
          <w:szCs w:val="24"/>
        </w:rPr>
        <w:footnoteRef/>
      </w:r>
      <w:r w:rsidRPr="004E62FC">
        <w:rPr>
          <w:rFonts w:ascii="Times New Roman" w:hAnsi="Times New Roman" w:cs="Times New Roman"/>
          <w:sz w:val="24"/>
          <w:szCs w:val="24"/>
        </w:rPr>
        <w:t xml:space="preserve"> Yerel Yönetimler dersi haftalık ders içeriklerine dair iş bu notların hazırlanmasında yararlanılan kaynaklar için </w:t>
      </w:r>
      <w:r w:rsidRPr="004E62FC">
        <w:rPr>
          <w:rFonts w:ascii="Times New Roman" w:hAnsi="Times New Roman" w:cs="Times New Roman"/>
          <w:b/>
          <w:bCs/>
          <w:sz w:val="24"/>
          <w:szCs w:val="24"/>
        </w:rPr>
        <w:t>asenhu5@gmail.com</w:t>
      </w:r>
      <w:r w:rsidRPr="004E62FC">
        <w:rPr>
          <w:rFonts w:ascii="Times New Roman" w:hAnsi="Times New Roman" w:cs="Times New Roman"/>
          <w:sz w:val="24"/>
          <w:szCs w:val="24"/>
        </w:rPr>
        <w:t xml:space="preserve"> mail adresi ile iletişim sağlayınız.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E96"/>
    <w:multiLevelType w:val="hybridMultilevel"/>
    <w:tmpl w:val="0E6A6D5C"/>
    <w:lvl w:ilvl="0" w:tplc="3842BFC2">
      <w:start w:val="1921"/>
      <w:numFmt w:val="bullet"/>
      <w:lvlText w:val="-"/>
      <w:lvlJc w:val="left"/>
      <w:pPr>
        <w:ind w:left="1425" w:hanging="360"/>
      </w:pPr>
      <w:rPr>
        <w:rFonts w:ascii="Times New Roman" w:eastAsiaTheme="minorHAnsi"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260D7706"/>
    <w:multiLevelType w:val="hybridMultilevel"/>
    <w:tmpl w:val="D7461D62"/>
    <w:lvl w:ilvl="0" w:tplc="1AD23EF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A85666"/>
    <w:multiLevelType w:val="hybridMultilevel"/>
    <w:tmpl w:val="8E0CD156"/>
    <w:lvl w:ilvl="0" w:tplc="097ADED8">
      <w:start w:val="1876"/>
      <w:numFmt w:val="bullet"/>
      <w:lvlText w:val="-"/>
      <w:lvlJc w:val="left"/>
      <w:pPr>
        <w:ind w:left="1425" w:hanging="360"/>
      </w:pPr>
      <w:rPr>
        <w:rFonts w:ascii="Times New Roman" w:eastAsiaTheme="minorHAnsi" w:hAnsi="Times New Roman" w:cs="Times New Roman" w:hint="default"/>
        <w:b/>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4E"/>
    <w:rsid w:val="00016BD6"/>
    <w:rsid w:val="00115E19"/>
    <w:rsid w:val="0017298B"/>
    <w:rsid w:val="00173644"/>
    <w:rsid w:val="001766AC"/>
    <w:rsid w:val="0018384E"/>
    <w:rsid w:val="001E7183"/>
    <w:rsid w:val="0020795F"/>
    <w:rsid w:val="00231FC6"/>
    <w:rsid w:val="00274F82"/>
    <w:rsid w:val="00296DFB"/>
    <w:rsid w:val="002971DC"/>
    <w:rsid w:val="002A5DCD"/>
    <w:rsid w:val="002C041A"/>
    <w:rsid w:val="00303569"/>
    <w:rsid w:val="00305BDB"/>
    <w:rsid w:val="00334496"/>
    <w:rsid w:val="00343EBB"/>
    <w:rsid w:val="00357975"/>
    <w:rsid w:val="00360C57"/>
    <w:rsid w:val="00364331"/>
    <w:rsid w:val="003C4679"/>
    <w:rsid w:val="0041629E"/>
    <w:rsid w:val="00420C4C"/>
    <w:rsid w:val="00434887"/>
    <w:rsid w:val="00440664"/>
    <w:rsid w:val="0045063E"/>
    <w:rsid w:val="004909A6"/>
    <w:rsid w:val="004F231C"/>
    <w:rsid w:val="004F2C8D"/>
    <w:rsid w:val="00501954"/>
    <w:rsid w:val="00515B3B"/>
    <w:rsid w:val="00517665"/>
    <w:rsid w:val="00545063"/>
    <w:rsid w:val="005812BE"/>
    <w:rsid w:val="005854C4"/>
    <w:rsid w:val="005B0C6D"/>
    <w:rsid w:val="005F25FB"/>
    <w:rsid w:val="0062500F"/>
    <w:rsid w:val="00633C06"/>
    <w:rsid w:val="00654F6E"/>
    <w:rsid w:val="00657D64"/>
    <w:rsid w:val="006B77D3"/>
    <w:rsid w:val="006C3AD5"/>
    <w:rsid w:val="0072050B"/>
    <w:rsid w:val="0072247D"/>
    <w:rsid w:val="00726593"/>
    <w:rsid w:val="00734427"/>
    <w:rsid w:val="007516E4"/>
    <w:rsid w:val="007A2CF8"/>
    <w:rsid w:val="007C0FFB"/>
    <w:rsid w:val="007C1D58"/>
    <w:rsid w:val="007C3628"/>
    <w:rsid w:val="007C5C04"/>
    <w:rsid w:val="007C67E9"/>
    <w:rsid w:val="007D77DE"/>
    <w:rsid w:val="007E2DF7"/>
    <w:rsid w:val="00803DA0"/>
    <w:rsid w:val="00824B31"/>
    <w:rsid w:val="00841D87"/>
    <w:rsid w:val="00875733"/>
    <w:rsid w:val="00883876"/>
    <w:rsid w:val="00884680"/>
    <w:rsid w:val="0089551E"/>
    <w:rsid w:val="008D7B04"/>
    <w:rsid w:val="008E1996"/>
    <w:rsid w:val="00901382"/>
    <w:rsid w:val="00915112"/>
    <w:rsid w:val="00946303"/>
    <w:rsid w:val="0096362A"/>
    <w:rsid w:val="009666C2"/>
    <w:rsid w:val="009A3624"/>
    <w:rsid w:val="009B1D10"/>
    <w:rsid w:val="00A2792F"/>
    <w:rsid w:val="00A43A4B"/>
    <w:rsid w:val="00A81668"/>
    <w:rsid w:val="00A833F0"/>
    <w:rsid w:val="00A91DD3"/>
    <w:rsid w:val="00AA5169"/>
    <w:rsid w:val="00AA7AB9"/>
    <w:rsid w:val="00AB3A1D"/>
    <w:rsid w:val="00AD0F3F"/>
    <w:rsid w:val="00AF051E"/>
    <w:rsid w:val="00AF71AD"/>
    <w:rsid w:val="00B4362A"/>
    <w:rsid w:val="00BA510B"/>
    <w:rsid w:val="00C13FDB"/>
    <w:rsid w:val="00C36506"/>
    <w:rsid w:val="00C47708"/>
    <w:rsid w:val="00D1149A"/>
    <w:rsid w:val="00D33950"/>
    <w:rsid w:val="00D508CC"/>
    <w:rsid w:val="00D514C6"/>
    <w:rsid w:val="00D749D9"/>
    <w:rsid w:val="00D822B3"/>
    <w:rsid w:val="00D84534"/>
    <w:rsid w:val="00D876BD"/>
    <w:rsid w:val="00DA0445"/>
    <w:rsid w:val="00DA18BB"/>
    <w:rsid w:val="00DC59BC"/>
    <w:rsid w:val="00DD1CF3"/>
    <w:rsid w:val="00DE3A1D"/>
    <w:rsid w:val="00E15DAB"/>
    <w:rsid w:val="00E32EAB"/>
    <w:rsid w:val="00E53D0F"/>
    <w:rsid w:val="00E608C6"/>
    <w:rsid w:val="00E71E5F"/>
    <w:rsid w:val="00E77D07"/>
    <w:rsid w:val="00E81147"/>
    <w:rsid w:val="00E835A0"/>
    <w:rsid w:val="00E922A8"/>
    <w:rsid w:val="00EA02E5"/>
    <w:rsid w:val="00F052CE"/>
    <w:rsid w:val="00F20065"/>
    <w:rsid w:val="00F20C8E"/>
    <w:rsid w:val="00F40A07"/>
    <w:rsid w:val="00F42118"/>
    <w:rsid w:val="00F534CE"/>
    <w:rsid w:val="00F93D90"/>
    <w:rsid w:val="00FA4D79"/>
    <w:rsid w:val="00FD0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1436"/>
  <w15:chartTrackingRefBased/>
  <w15:docId w15:val="{55B07695-D59A-4443-9FAA-FF3E04BD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38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384E"/>
  </w:style>
  <w:style w:type="paragraph" w:styleId="AltBilgi">
    <w:name w:val="footer"/>
    <w:basedOn w:val="Normal"/>
    <w:link w:val="AltBilgiChar"/>
    <w:uiPriority w:val="99"/>
    <w:unhideWhenUsed/>
    <w:rsid w:val="001838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384E"/>
  </w:style>
  <w:style w:type="paragraph" w:styleId="DipnotMetni">
    <w:name w:val="footnote text"/>
    <w:basedOn w:val="Normal"/>
    <w:link w:val="DipnotMetniChar"/>
    <w:uiPriority w:val="99"/>
    <w:semiHidden/>
    <w:unhideWhenUsed/>
    <w:rsid w:val="001838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384E"/>
    <w:rPr>
      <w:sz w:val="20"/>
      <w:szCs w:val="20"/>
    </w:rPr>
  </w:style>
  <w:style w:type="character" w:styleId="DipnotBavurusu">
    <w:name w:val="footnote reference"/>
    <w:basedOn w:val="VarsaylanParagrafYazTipi"/>
    <w:uiPriority w:val="99"/>
    <w:semiHidden/>
    <w:unhideWhenUsed/>
    <w:rsid w:val="0018384E"/>
    <w:rPr>
      <w:vertAlign w:val="superscript"/>
    </w:rPr>
  </w:style>
  <w:style w:type="paragraph" w:styleId="ListeParagraf">
    <w:name w:val="List Paragraph"/>
    <w:basedOn w:val="Normal"/>
    <w:uiPriority w:val="34"/>
    <w:qFormat/>
    <w:rsid w:val="00D8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2095</TotalTime>
  <Pages>1</Pages>
  <Words>2003</Words>
  <Characters>11422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Erdem</dc:creator>
  <cp:keywords/>
  <dc:description/>
  <cp:lastModifiedBy>Nisa Erdem</cp:lastModifiedBy>
  <cp:revision>4</cp:revision>
  <dcterms:created xsi:type="dcterms:W3CDTF">2019-10-06T13:33:00Z</dcterms:created>
  <dcterms:modified xsi:type="dcterms:W3CDTF">2019-10-24T07:16:00Z</dcterms:modified>
</cp:coreProperties>
</file>